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003" w:rsidRPr="00784334" w:rsidRDefault="00CC0571" w:rsidP="00D93003">
      <w:pPr>
        <w:rPr>
          <w:rFonts w:asciiTheme="minorHAnsi" w:hAnsiTheme="minorHAnsi" w:cs="Arial"/>
          <w:sz w:val="22"/>
          <w:szCs w:val="22"/>
        </w:rPr>
      </w:pPr>
      <w:r w:rsidRPr="00784334">
        <w:rPr>
          <w:rFonts w:asciiTheme="minorHAnsi" w:hAnsiTheme="minorHAnsi" w:cs="Arial"/>
          <w:sz w:val="22"/>
          <w:szCs w:val="22"/>
        </w:rPr>
        <w:t>Enea Połaniec</w:t>
      </w:r>
      <w:r w:rsidR="00D93003" w:rsidRPr="00784334">
        <w:rPr>
          <w:rFonts w:asciiTheme="minorHAnsi" w:hAnsiTheme="minorHAnsi" w:cs="Arial"/>
          <w:sz w:val="22"/>
          <w:szCs w:val="22"/>
        </w:rPr>
        <w:t xml:space="preserve"> S.A.                                             </w:t>
      </w:r>
      <w:r w:rsidR="004F2C4A" w:rsidRPr="00784334">
        <w:rPr>
          <w:rFonts w:asciiTheme="minorHAnsi" w:hAnsiTheme="minorHAnsi" w:cs="Arial"/>
          <w:sz w:val="22"/>
          <w:szCs w:val="22"/>
        </w:rPr>
        <w:t xml:space="preserve">               </w:t>
      </w:r>
      <w:r w:rsidRPr="00784334">
        <w:rPr>
          <w:rFonts w:asciiTheme="minorHAnsi" w:hAnsiTheme="minorHAnsi" w:cs="Arial"/>
          <w:sz w:val="22"/>
          <w:szCs w:val="22"/>
        </w:rPr>
        <w:t xml:space="preserve">       </w:t>
      </w:r>
      <w:r w:rsidR="004F2C4A" w:rsidRPr="00784334">
        <w:rPr>
          <w:rFonts w:asciiTheme="minorHAnsi" w:hAnsiTheme="minorHAnsi" w:cs="Arial"/>
          <w:sz w:val="22"/>
          <w:szCs w:val="22"/>
        </w:rPr>
        <w:t xml:space="preserve"> </w:t>
      </w:r>
      <w:r w:rsidR="00784334">
        <w:rPr>
          <w:rFonts w:asciiTheme="minorHAnsi" w:hAnsiTheme="minorHAnsi" w:cs="Arial"/>
          <w:sz w:val="22"/>
          <w:szCs w:val="22"/>
        </w:rPr>
        <w:t xml:space="preserve">                                           </w:t>
      </w:r>
      <w:r w:rsidR="004F2C4A" w:rsidRPr="00784334">
        <w:rPr>
          <w:rFonts w:asciiTheme="minorHAnsi" w:hAnsiTheme="minorHAnsi" w:cs="Arial"/>
          <w:sz w:val="22"/>
          <w:szCs w:val="22"/>
        </w:rPr>
        <w:t xml:space="preserve">Połaniec, dnia </w:t>
      </w:r>
      <w:r w:rsidR="002F6B30">
        <w:rPr>
          <w:rFonts w:asciiTheme="minorHAnsi" w:hAnsiTheme="minorHAnsi" w:cs="Arial"/>
          <w:sz w:val="22"/>
          <w:szCs w:val="22"/>
        </w:rPr>
        <w:t>12</w:t>
      </w:r>
      <w:r w:rsidR="00821C7A" w:rsidRPr="00784334">
        <w:rPr>
          <w:rFonts w:asciiTheme="minorHAnsi" w:hAnsiTheme="minorHAnsi" w:cs="Arial"/>
          <w:sz w:val="22"/>
          <w:szCs w:val="22"/>
        </w:rPr>
        <w:t>.0</w:t>
      </w:r>
      <w:r w:rsidR="002F6B30">
        <w:rPr>
          <w:rFonts w:asciiTheme="minorHAnsi" w:hAnsiTheme="minorHAnsi" w:cs="Arial"/>
          <w:sz w:val="22"/>
          <w:szCs w:val="22"/>
        </w:rPr>
        <w:t>3</w:t>
      </w:r>
      <w:r w:rsidR="00D93003" w:rsidRPr="00784334">
        <w:rPr>
          <w:rFonts w:asciiTheme="minorHAnsi" w:hAnsiTheme="minorHAnsi" w:cs="Arial"/>
          <w:sz w:val="22"/>
          <w:szCs w:val="22"/>
        </w:rPr>
        <w:t>.201</w:t>
      </w:r>
      <w:r w:rsidR="00821C7A" w:rsidRPr="00784334">
        <w:rPr>
          <w:rFonts w:asciiTheme="minorHAnsi" w:hAnsiTheme="minorHAnsi" w:cs="Arial"/>
          <w:sz w:val="22"/>
          <w:szCs w:val="22"/>
        </w:rPr>
        <w:t>9</w:t>
      </w:r>
    </w:p>
    <w:p w:rsidR="00D93003" w:rsidRPr="00784334" w:rsidRDefault="00D93003" w:rsidP="00D93003">
      <w:pPr>
        <w:rPr>
          <w:rFonts w:asciiTheme="minorHAnsi" w:hAnsiTheme="minorHAnsi" w:cs="Arial"/>
          <w:sz w:val="22"/>
          <w:szCs w:val="22"/>
        </w:rPr>
      </w:pPr>
      <w:r w:rsidRPr="00784334">
        <w:rPr>
          <w:rFonts w:asciiTheme="minorHAnsi" w:hAnsiTheme="minorHAnsi" w:cs="Arial"/>
          <w:sz w:val="22"/>
          <w:szCs w:val="22"/>
        </w:rPr>
        <w:t>Dział Inżynierii Maszyn</w:t>
      </w:r>
    </w:p>
    <w:p w:rsidR="000B4EF3" w:rsidRPr="00784334" w:rsidRDefault="000B4EF3">
      <w:pPr>
        <w:jc w:val="center"/>
        <w:rPr>
          <w:rFonts w:asciiTheme="minorHAnsi" w:hAnsiTheme="minorHAnsi" w:cs="Arial"/>
          <w:sz w:val="22"/>
          <w:szCs w:val="22"/>
        </w:rPr>
      </w:pPr>
    </w:p>
    <w:p w:rsidR="000B4EF3" w:rsidRPr="00784334" w:rsidRDefault="00AA4354" w:rsidP="0013565F">
      <w:pPr>
        <w:pStyle w:val="Nagwek3"/>
        <w:rPr>
          <w:rFonts w:asciiTheme="minorHAnsi" w:hAnsiTheme="minorHAnsi"/>
          <w:b/>
          <w:sz w:val="22"/>
          <w:szCs w:val="22"/>
        </w:rPr>
      </w:pPr>
      <w:r w:rsidRPr="00784334">
        <w:rPr>
          <w:rFonts w:asciiTheme="minorHAnsi" w:hAnsiTheme="minorHAnsi"/>
          <w:b/>
          <w:sz w:val="22"/>
          <w:szCs w:val="22"/>
        </w:rPr>
        <w:t>ZAKRES PRAC DO WYKONANIA</w:t>
      </w:r>
      <w:r w:rsidR="001F0CAD" w:rsidRPr="00784334">
        <w:rPr>
          <w:rFonts w:asciiTheme="minorHAnsi" w:hAnsiTheme="minorHAnsi"/>
          <w:b/>
          <w:sz w:val="22"/>
          <w:szCs w:val="22"/>
        </w:rPr>
        <w:t xml:space="preserve"> </w:t>
      </w:r>
    </w:p>
    <w:p w:rsidR="002B2658" w:rsidRPr="00784334" w:rsidRDefault="002B2658" w:rsidP="002B2658">
      <w:pPr>
        <w:rPr>
          <w:rFonts w:asciiTheme="minorHAnsi" w:hAnsiTheme="minorHAnsi"/>
          <w:sz w:val="22"/>
          <w:szCs w:val="22"/>
        </w:rPr>
      </w:pPr>
    </w:p>
    <w:p w:rsidR="000B4EF3" w:rsidRPr="00784334" w:rsidRDefault="002B2658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784334">
        <w:rPr>
          <w:rFonts w:asciiTheme="minorHAnsi" w:hAnsiTheme="minorHAnsi" w:cs="Arial"/>
          <w:sz w:val="22"/>
          <w:szCs w:val="22"/>
        </w:rPr>
        <w:t>dotyczy:</w:t>
      </w:r>
      <w:r w:rsidR="000B4EF3" w:rsidRPr="00784334">
        <w:rPr>
          <w:rFonts w:asciiTheme="minorHAnsi" w:hAnsiTheme="minorHAnsi" w:cs="Arial"/>
          <w:sz w:val="22"/>
          <w:szCs w:val="22"/>
        </w:rPr>
        <w:t xml:space="preserve"> </w:t>
      </w:r>
      <w:r w:rsidR="000B4EF3" w:rsidRPr="00784334">
        <w:rPr>
          <w:rFonts w:asciiTheme="minorHAnsi" w:hAnsiTheme="minorHAnsi" w:cs="Arial"/>
          <w:b/>
          <w:bCs/>
          <w:sz w:val="22"/>
          <w:szCs w:val="22"/>
          <w:u w:val="single"/>
        </w:rPr>
        <w:t>re</w:t>
      </w:r>
      <w:r w:rsidR="00E040F6" w:rsidRPr="00784334">
        <w:rPr>
          <w:rFonts w:asciiTheme="minorHAnsi" w:hAnsiTheme="minorHAnsi" w:cs="Arial"/>
          <w:b/>
          <w:bCs/>
          <w:sz w:val="22"/>
          <w:szCs w:val="22"/>
          <w:u w:val="single"/>
        </w:rPr>
        <w:t>generacja</w:t>
      </w:r>
      <w:r w:rsidR="000B4EF3" w:rsidRPr="00784334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r w:rsidR="00D87C03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zespołu </w:t>
      </w:r>
      <w:r w:rsidR="000B4EF3" w:rsidRPr="00784334">
        <w:rPr>
          <w:rFonts w:asciiTheme="minorHAnsi" w:hAnsiTheme="minorHAnsi" w:cs="Arial"/>
          <w:b/>
          <w:bCs/>
          <w:sz w:val="22"/>
          <w:szCs w:val="22"/>
          <w:u w:val="single"/>
        </w:rPr>
        <w:t>bębn</w:t>
      </w:r>
      <w:r w:rsidR="00D93003" w:rsidRPr="00784334">
        <w:rPr>
          <w:rFonts w:asciiTheme="minorHAnsi" w:hAnsiTheme="minorHAnsi" w:cs="Arial"/>
          <w:b/>
          <w:bCs/>
          <w:sz w:val="22"/>
          <w:szCs w:val="22"/>
          <w:u w:val="single"/>
        </w:rPr>
        <w:t>a</w:t>
      </w:r>
      <w:r w:rsidR="005A3144" w:rsidRPr="00784334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nienapędow</w:t>
      </w:r>
      <w:r w:rsidR="00D93003" w:rsidRPr="00784334">
        <w:rPr>
          <w:rFonts w:asciiTheme="minorHAnsi" w:hAnsiTheme="minorHAnsi" w:cs="Arial"/>
          <w:b/>
          <w:bCs/>
          <w:sz w:val="22"/>
          <w:szCs w:val="22"/>
          <w:u w:val="single"/>
        </w:rPr>
        <w:t>ego</w:t>
      </w:r>
      <w:r w:rsidR="000B4EF3" w:rsidRPr="00784334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do przenośników taśmowych nawęglania</w:t>
      </w:r>
      <w:r w:rsidR="000B4EF3" w:rsidRPr="00784334">
        <w:rPr>
          <w:rFonts w:asciiTheme="minorHAnsi" w:hAnsiTheme="minorHAnsi" w:cs="Arial"/>
          <w:b/>
          <w:sz w:val="22"/>
          <w:szCs w:val="22"/>
          <w:u w:val="single"/>
        </w:rPr>
        <w:t>:</w:t>
      </w:r>
    </w:p>
    <w:p w:rsidR="000B4EF3" w:rsidRPr="00784334" w:rsidRDefault="000B4EF3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0B4EF3" w:rsidRPr="00784334" w:rsidRDefault="000B4EF3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t xml:space="preserve">I. </w:t>
      </w:r>
      <w:r w:rsidRPr="00784334">
        <w:rPr>
          <w:rFonts w:asciiTheme="minorHAnsi" w:hAnsiTheme="minorHAnsi" w:cs="Arial"/>
          <w:b/>
          <w:bCs/>
          <w:sz w:val="22"/>
          <w:szCs w:val="22"/>
        </w:rPr>
        <w:t>Zakres prac obejmuje wykonanie re</w:t>
      </w:r>
      <w:r w:rsidR="00E040F6" w:rsidRPr="00784334">
        <w:rPr>
          <w:rFonts w:asciiTheme="minorHAnsi" w:hAnsiTheme="minorHAnsi" w:cs="Arial"/>
          <w:b/>
          <w:bCs/>
          <w:sz w:val="22"/>
          <w:szCs w:val="22"/>
        </w:rPr>
        <w:t>generacji</w:t>
      </w:r>
      <w:r w:rsidRPr="00784334">
        <w:rPr>
          <w:rFonts w:asciiTheme="minorHAnsi" w:hAnsiTheme="minorHAnsi" w:cs="Arial"/>
          <w:b/>
          <w:bCs/>
          <w:sz w:val="22"/>
          <w:szCs w:val="22"/>
        </w:rPr>
        <w:t xml:space="preserve"> następując</w:t>
      </w:r>
      <w:r w:rsidR="00641C1E" w:rsidRPr="00784334">
        <w:rPr>
          <w:rFonts w:asciiTheme="minorHAnsi" w:hAnsiTheme="minorHAnsi" w:cs="Arial"/>
          <w:b/>
          <w:bCs/>
          <w:sz w:val="22"/>
          <w:szCs w:val="22"/>
        </w:rPr>
        <w:t>ego</w:t>
      </w:r>
      <w:r w:rsidRPr="00784334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5A3144" w:rsidRPr="00784334">
        <w:rPr>
          <w:rFonts w:asciiTheme="minorHAnsi" w:hAnsiTheme="minorHAnsi" w:cs="Arial"/>
          <w:b/>
          <w:bCs/>
          <w:sz w:val="22"/>
          <w:szCs w:val="22"/>
        </w:rPr>
        <w:t xml:space="preserve">typu </w:t>
      </w:r>
      <w:r w:rsidR="00D87C03">
        <w:rPr>
          <w:rFonts w:asciiTheme="minorHAnsi" w:hAnsiTheme="minorHAnsi" w:cs="Arial"/>
          <w:b/>
          <w:bCs/>
          <w:sz w:val="22"/>
          <w:szCs w:val="22"/>
        </w:rPr>
        <w:t xml:space="preserve">zespołu </w:t>
      </w:r>
      <w:r w:rsidRPr="00784334">
        <w:rPr>
          <w:rFonts w:asciiTheme="minorHAnsi" w:hAnsiTheme="minorHAnsi" w:cs="Arial"/>
          <w:b/>
          <w:bCs/>
          <w:sz w:val="22"/>
          <w:szCs w:val="22"/>
        </w:rPr>
        <w:t>bębn</w:t>
      </w:r>
      <w:r w:rsidR="00641C1E" w:rsidRPr="00784334">
        <w:rPr>
          <w:rFonts w:asciiTheme="minorHAnsi" w:hAnsiTheme="minorHAnsi" w:cs="Arial"/>
          <w:b/>
          <w:bCs/>
          <w:sz w:val="22"/>
          <w:szCs w:val="22"/>
        </w:rPr>
        <w:t>a</w:t>
      </w:r>
      <w:r w:rsidRPr="00784334">
        <w:rPr>
          <w:rFonts w:asciiTheme="minorHAnsi" w:hAnsiTheme="minorHAnsi" w:cs="Arial"/>
          <w:bCs/>
          <w:sz w:val="22"/>
          <w:szCs w:val="22"/>
        </w:rPr>
        <w:t>:</w:t>
      </w:r>
    </w:p>
    <w:p w:rsidR="000B4EF3" w:rsidRPr="00784334" w:rsidRDefault="0009548C" w:rsidP="00C250BB">
      <w:pPr>
        <w:numPr>
          <w:ilvl w:val="0"/>
          <w:numId w:val="16"/>
        </w:numPr>
        <w:spacing w:line="312" w:lineRule="atLeast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 w:rsidRPr="00784334">
        <w:rPr>
          <w:rFonts w:asciiTheme="minorHAnsi" w:hAnsiTheme="minorHAnsi" w:cs="Arial"/>
          <w:bCs/>
          <w:color w:val="000000"/>
          <w:sz w:val="22"/>
          <w:szCs w:val="22"/>
        </w:rPr>
        <w:t>Zespół bębna nienapęd</w:t>
      </w:r>
      <w:r w:rsidR="00760524" w:rsidRPr="00784334">
        <w:rPr>
          <w:rFonts w:asciiTheme="minorHAnsi" w:hAnsiTheme="minorHAnsi" w:cs="Arial"/>
          <w:bCs/>
          <w:color w:val="000000"/>
          <w:sz w:val="22"/>
          <w:szCs w:val="22"/>
        </w:rPr>
        <w:t>owego Ø</w:t>
      </w:r>
      <w:r w:rsidR="006F65B5" w:rsidRPr="00784334">
        <w:rPr>
          <w:rFonts w:asciiTheme="minorHAnsi" w:hAnsiTheme="minorHAnsi" w:cs="Arial"/>
          <w:bCs/>
          <w:color w:val="000000"/>
          <w:sz w:val="22"/>
          <w:szCs w:val="22"/>
        </w:rPr>
        <w:t>5</w:t>
      </w:r>
      <w:r w:rsidR="008321EA" w:rsidRPr="00784334">
        <w:rPr>
          <w:rFonts w:asciiTheme="minorHAnsi" w:hAnsiTheme="minorHAnsi" w:cs="Arial"/>
          <w:bCs/>
          <w:color w:val="000000"/>
          <w:sz w:val="22"/>
          <w:szCs w:val="22"/>
        </w:rPr>
        <w:t>00 x 2000 nr rys</w:t>
      </w:r>
      <w:r w:rsidR="00A8066E" w:rsidRPr="00784334">
        <w:rPr>
          <w:rFonts w:asciiTheme="minorHAnsi" w:hAnsiTheme="minorHAnsi" w:cs="Arial"/>
          <w:bCs/>
          <w:color w:val="000000"/>
          <w:sz w:val="22"/>
          <w:szCs w:val="22"/>
        </w:rPr>
        <w:t>.</w:t>
      </w:r>
      <w:r w:rsidR="001560A9" w:rsidRPr="00784334">
        <w:rPr>
          <w:rFonts w:asciiTheme="minorHAnsi" w:hAnsiTheme="minorHAnsi" w:cs="Arial"/>
          <w:bCs/>
          <w:color w:val="000000"/>
          <w:sz w:val="22"/>
          <w:szCs w:val="22"/>
        </w:rPr>
        <w:t xml:space="preserve"> M380.41</w:t>
      </w:r>
      <w:r w:rsidR="008321EA" w:rsidRPr="00784334">
        <w:rPr>
          <w:rFonts w:asciiTheme="minorHAnsi" w:hAnsiTheme="minorHAnsi" w:cs="Arial"/>
          <w:bCs/>
          <w:color w:val="000000"/>
          <w:sz w:val="22"/>
          <w:szCs w:val="22"/>
        </w:rPr>
        <w:t>-14</w:t>
      </w:r>
      <w:r w:rsidR="001560A9" w:rsidRPr="00784334">
        <w:rPr>
          <w:rFonts w:asciiTheme="minorHAnsi" w:hAnsiTheme="minorHAnsi" w:cs="Arial"/>
          <w:bCs/>
          <w:color w:val="000000"/>
          <w:sz w:val="22"/>
          <w:szCs w:val="22"/>
        </w:rPr>
        <w:t>a</w:t>
      </w:r>
      <w:r w:rsidR="001E7F75" w:rsidRPr="00784334">
        <w:rPr>
          <w:rFonts w:asciiTheme="minorHAnsi" w:hAnsiTheme="minorHAnsi" w:cs="Arial"/>
          <w:bCs/>
          <w:color w:val="000000"/>
          <w:sz w:val="22"/>
          <w:szCs w:val="22"/>
        </w:rPr>
        <w:t xml:space="preserve"> - </w:t>
      </w:r>
      <w:r w:rsidR="00EA72F1" w:rsidRPr="00784334">
        <w:rPr>
          <w:rFonts w:asciiTheme="minorHAnsi" w:hAnsiTheme="minorHAnsi" w:cs="Arial"/>
          <w:bCs/>
          <w:color w:val="000000"/>
          <w:sz w:val="22"/>
          <w:szCs w:val="22"/>
        </w:rPr>
        <w:t>1</w:t>
      </w:r>
      <w:r w:rsidRPr="00784334">
        <w:rPr>
          <w:rFonts w:asciiTheme="minorHAnsi" w:hAnsiTheme="minorHAnsi" w:cs="Arial"/>
          <w:bCs/>
          <w:color w:val="000000"/>
          <w:sz w:val="22"/>
          <w:szCs w:val="22"/>
        </w:rPr>
        <w:t xml:space="preserve"> sztuk</w:t>
      </w:r>
      <w:r w:rsidR="00EA72F1" w:rsidRPr="00784334">
        <w:rPr>
          <w:rFonts w:asciiTheme="minorHAnsi" w:hAnsiTheme="minorHAnsi" w:cs="Arial"/>
          <w:bCs/>
          <w:color w:val="000000"/>
          <w:sz w:val="22"/>
          <w:szCs w:val="22"/>
        </w:rPr>
        <w:t>a</w:t>
      </w:r>
      <w:r w:rsidR="002413C0" w:rsidRPr="00784334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C250BB">
        <w:rPr>
          <w:rFonts w:asciiTheme="minorHAnsi" w:hAnsiTheme="minorHAnsi" w:cs="Arial"/>
          <w:bCs/>
          <w:color w:val="000000"/>
          <w:sz w:val="22"/>
          <w:szCs w:val="22"/>
        </w:rPr>
        <w:t xml:space="preserve">(indeks: </w:t>
      </w:r>
      <w:r w:rsidR="00C250BB" w:rsidRPr="00C250BB">
        <w:rPr>
          <w:rFonts w:asciiTheme="minorHAnsi" w:hAnsiTheme="minorHAnsi" w:cs="Arial"/>
          <w:bCs/>
          <w:color w:val="000000"/>
          <w:sz w:val="22"/>
          <w:szCs w:val="22"/>
        </w:rPr>
        <w:t>110027754</w:t>
      </w:r>
      <w:r w:rsidR="00C250BB">
        <w:rPr>
          <w:rFonts w:asciiTheme="minorHAnsi" w:hAnsiTheme="minorHAnsi" w:cs="Arial"/>
          <w:bCs/>
          <w:color w:val="000000"/>
          <w:sz w:val="22"/>
          <w:szCs w:val="22"/>
        </w:rPr>
        <w:t>)</w:t>
      </w:r>
    </w:p>
    <w:p w:rsidR="000B4EF3" w:rsidRPr="00784334" w:rsidRDefault="000B4EF3" w:rsidP="00784334">
      <w:pPr>
        <w:spacing w:before="120"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t xml:space="preserve">II.  </w:t>
      </w:r>
      <w:r w:rsidRPr="00784334">
        <w:rPr>
          <w:rFonts w:asciiTheme="minorHAnsi" w:hAnsiTheme="minorHAnsi" w:cs="Arial"/>
          <w:b/>
          <w:bCs/>
          <w:sz w:val="22"/>
          <w:szCs w:val="22"/>
        </w:rPr>
        <w:t xml:space="preserve">Szczegółowy zakres prac do wykonania </w:t>
      </w:r>
      <w:r w:rsidR="001D2D7A" w:rsidRPr="00784334">
        <w:rPr>
          <w:rFonts w:asciiTheme="minorHAnsi" w:hAnsiTheme="minorHAnsi" w:cs="Arial"/>
          <w:b/>
          <w:bCs/>
          <w:sz w:val="22"/>
          <w:szCs w:val="22"/>
        </w:rPr>
        <w:t>regeneracji</w:t>
      </w:r>
      <w:r w:rsidR="00A8066E" w:rsidRPr="00784334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D87C03">
        <w:rPr>
          <w:rFonts w:asciiTheme="minorHAnsi" w:hAnsiTheme="minorHAnsi" w:cs="Arial"/>
          <w:b/>
          <w:bCs/>
          <w:sz w:val="22"/>
          <w:szCs w:val="22"/>
        </w:rPr>
        <w:t xml:space="preserve">zespołu </w:t>
      </w:r>
      <w:r w:rsidR="00A8066E" w:rsidRPr="00784334">
        <w:rPr>
          <w:rFonts w:asciiTheme="minorHAnsi" w:hAnsiTheme="minorHAnsi" w:cs="Arial"/>
          <w:b/>
          <w:bCs/>
          <w:sz w:val="22"/>
          <w:szCs w:val="22"/>
        </w:rPr>
        <w:t xml:space="preserve">bębna </w:t>
      </w:r>
      <w:r w:rsidRPr="00784334">
        <w:rPr>
          <w:rFonts w:asciiTheme="minorHAnsi" w:hAnsiTheme="minorHAnsi" w:cs="Arial"/>
          <w:b/>
          <w:bCs/>
          <w:sz w:val="22"/>
          <w:szCs w:val="22"/>
        </w:rPr>
        <w:t>obejmuje</w:t>
      </w:r>
      <w:r w:rsidRPr="00784334">
        <w:rPr>
          <w:rFonts w:asciiTheme="minorHAnsi" w:hAnsiTheme="minorHAnsi" w:cs="Arial"/>
          <w:bCs/>
          <w:sz w:val="22"/>
          <w:szCs w:val="22"/>
        </w:rPr>
        <w:t>:</w:t>
      </w:r>
    </w:p>
    <w:p w:rsidR="00DC6D26" w:rsidRPr="00784334" w:rsidRDefault="00DC6D26" w:rsidP="00DC6D26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</w:p>
    <w:p w:rsidR="008321EA" w:rsidRPr="00784334" w:rsidRDefault="00E040F6" w:rsidP="00483313">
      <w:pPr>
        <w:pStyle w:val="Tekstpodstawowy"/>
        <w:numPr>
          <w:ilvl w:val="0"/>
          <w:numId w:val="38"/>
        </w:numPr>
        <w:spacing w:line="308" w:lineRule="auto"/>
        <w:ind w:left="426" w:hanging="426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>Regeneracja</w:t>
      </w:r>
      <w:r w:rsidR="008321EA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>zespo</w:t>
      </w:r>
      <w:r w:rsidR="008321EA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ł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>u</w:t>
      </w:r>
      <w:r w:rsidR="008321EA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bębna nienapędowego </w:t>
      </w:r>
      <w:r w:rsidR="004C33B5" w:rsidRPr="00784334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Ø</w:t>
      </w:r>
      <w:r w:rsidR="006F65B5" w:rsidRPr="00784334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5</w:t>
      </w:r>
      <w:r w:rsidR="008321EA" w:rsidRPr="00784334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00 x 2000 nr rys</w:t>
      </w:r>
      <w:r w:rsidR="00AA666E" w:rsidRPr="00784334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.</w:t>
      </w:r>
      <w:r w:rsidR="003429CD" w:rsidRPr="00784334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M380.41</w:t>
      </w:r>
      <w:r w:rsidR="008321EA" w:rsidRPr="00784334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-14</w:t>
      </w:r>
      <w:r w:rsidR="003429CD" w:rsidRPr="00784334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a</w:t>
      </w:r>
      <w:r w:rsidR="008321EA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- </w:t>
      </w:r>
      <w:r w:rsidR="00D93003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1</w:t>
      </w:r>
      <w:r w:rsidR="008321EA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sztuk</w:t>
      </w:r>
      <w:r w:rsidR="00D93003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a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w zakresie</w:t>
      </w:r>
      <w:r w:rsidR="008321EA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:</w:t>
      </w:r>
    </w:p>
    <w:p w:rsidR="00A8066E" w:rsidRPr="00784334" w:rsidRDefault="00A55BBE" w:rsidP="00A8066E">
      <w:pPr>
        <w:pStyle w:val="Tekstpodstawowy"/>
        <w:numPr>
          <w:ilvl w:val="1"/>
          <w:numId w:val="38"/>
        </w:numPr>
        <w:spacing w:line="308" w:lineRule="auto"/>
        <w:ind w:left="993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Oczyszczenie </w:t>
      </w:r>
      <w:r w:rsidR="00D87C0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zespołu 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>bębna</w:t>
      </w:r>
      <w:r w:rsidR="00A8066E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z resztek węgla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, </w:t>
      </w:r>
      <w:r w:rsidR="001E7F75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zdjęcie</w:t>
      </w:r>
      <w:r w:rsidR="00951162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reszt</w:t>
      </w:r>
      <w:r w:rsidR="001E7F75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ek</w:t>
      </w:r>
      <w:r w:rsidR="00951162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gumy</w:t>
      </w:r>
      <w:r w:rsidR="001E7F75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okładziny</w:t>
      </w:r>
      <w:r w:rsidR="00B222A5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Poltegor</w:t>
      </w:r>
      <w:r w:rsidR="00686077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, przygotowanie powierzchni </w:t>
      </w:r>
      <w:r w:rsidR="00D87C0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zespołu </w:t>
      </w:r>
      <w:r w:rsidR="00D87C03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bębna</w:t>
      </w:r>
      <w:r w:rsidR="00686077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do wulkanizacji nowej okładziny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>.</w:t>
      </w:r>
    </w:p>
    <w:p w:rsidR="008321EA" w:rsidRPr="00784334" w:rsidRDefault="008321EA" w:rsidP="00A8066E">
      <w:pPr>
        <w:pStyle w:val="Tekstpodstawowy"/>
        <w:numPr>
          <w:ilvl w:val="1"/>
          <w:numId w:val="38"/>
        </w:numPr>
        <w:spacing w:line="308" w:lineRule="auto"/>
        <w:ind w:left="993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Demontaż łożyskowania </w:t>
      </w:r>
      <w:r w:rsidR="00D87C0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zespołu </w:t>
      </w:r>
      <w:r w:rsidR="00D87C03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bębna</w:t>
      </w:r>
      <w:r w:rsidR="001E7F75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, inw</w:t>
      </w:r>
      <w:r w:rsidR="004B3CAF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entaryzacja elementów</w:t>
      </w:r>
      <w:r w:rsidR="00D87C03">
        <w:rPr>
          <w:rFonts w:asciiTheme="minorHAnsi" w:hAnsiTheme="minorHAnsi" w:cs="Arial"/>
          <w:b w:val="0"/>
          <w:color w:val="000000"/>
          <w:sz w:val="22"/>
          <w:szCs w:val="22"/>
        </w:rPr>
        <w:t>, łożysk</w:t>
      </w:r>
      <w:r w:rsidR="004B3CAF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oraz obudó</w:t>
      </w:r>
      <w:r w:rsidR="001E7F75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w łożysk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>.</w:t>
      </w:r>
    </w:p>
    <w:p w:rsidR="001D0452" w:rsidRPr="00784334" w:rsidRDefault="001D0452" w:rsidP="001D0452">
      <w:pPr>
        <w:pStyle w:val="Tekstpodstawowy"/>
        <w:numPr>
          <w:ilvl w:val="1"/>
          <w:numId w:val="38"/>
        </w:numPr>
        <w:spacing w:line="308" w:lineRule="auto"/>
        <w:ind w:left="993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Weryfikacja czopów wału w miejscach osadzenia łożysk oraz ich </w:t>
      </w:r>
      <w:r w:rsidR="001D2D7A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ewentualna 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>regeneracja.</w:t>
      </w:r>
    </w:p>
    <w:p w:rsidR="008321EA" w:rsidRPr="00784334" w:rsidRDefault="008321EA" w:rsidP="00A8066E">
      <w:pPr>
        <w:pStyle w:val="Tekstpodstawowy"/>
        <w:numPr>
          <w:ilvl w:val="1"/>
          <w:numId w:val="38"/>
        </w:numPr>
        <w:spacing w:line="308" w:lineRule="auto"/>
        <w:ind w:left="993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>Wykonanie nowej okładziny gumowej trudno</w:t>
      </w:r>
      <w:r w:rsidR="00BA4CDE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za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palnej typu Poltegor metodą wulkanizacji na gorąco o grubości </w:t>
      </w:r>
      <w:r w:rsidR="00B222A5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minimum 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15 – 20 mm, długość płaszcza </w:t>
      </w:r>
      <w:r w:rsidR="00B222A5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bębna 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>wynosi 1600 mm.</w:t>
      </w:r>
    </w:p>
    <w:p w:rsidR="008321EA" w:rsidRPr="00784334" w:rsidRDefault="008321EA" w:rsidP="00A8066E">
      <w:pPr>
        <w:pStyle w:val="Tekstpodstawowy"/>
        <w:numPr>
          <w:ilvl w:val="1"/>
          <w:numId w:val="38"/>
        </w:numPr>
        <w:spacing w:line="308" w:lineRule="auto"/>
        <w:ind w:left="993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Montaż łożyskowania </w:t>
      </w:r>
      <w:r w:rsidR="00D87C0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zespołu </w:t>
      </w:r>
      <w:r w:rsidR="00D87C03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bębna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</w:t>
      </w:r>
      <w:r w:rsidR="007E1C7E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w wersji 1xL, 1xS, 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>z wymianą na nowe 2 sztuk łożysk nr 22316</w:t>
      </w:r>
      <w:r w:rsidR="00A55BBE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, wymiana uszczelnień</w:t>
      </w:r>
      <w:r w:rsidR="00B222A5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, </w:t>
      </w:r>
      <w:r w:rsidR="0057251B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pełne </w:t>
      </w:r>
      <w:r w:rsidR="00B222A5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smarowanie łożysk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>.</w:t>
      </w:r>
    </w:p>
    <w:p w:rsidR="00655121" w:rsidRPr="00784334" w:rsidRDefault="00655121" w:rsidP="00655121">
      <w:pPr>
        <w:pStyle w:val="Tekstpodstawowy"/>
        <w:numPr>
          <w:ilvl w:val="1"/>
          <w:numId w:val="38"/>
        </w:numPr>
        <w:spacing w:line="308" w:lineRule="auto"/>
        <w:ind w:left="993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Sprawdzenie wyważenia statycznego </w:t>
      </w:r>
      <w:r w:rsidR="00D87C0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zespołu </w:t>
      </w:r>
      <w:r w:rsidR="00D87C03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bębna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>.</w:t>
      </w:r>
    </w:p>
    <w:p w:rsidR="007C354C" w:rsidRPr="00784334" w:rsidRDefault="008321EA" w:rsidP="00A8066E">
      <w:pPr>
        <w:pStyle w:val="Tekstpodstawowy"/>
        <w:numPr>
          <w:ilvl w:val="1"/>
          <w:numId w:val="38"/>
        </w:numPr>
        <w:spacing w:line="308" w:lineRule="auto"/>
        <w:ind w:left="993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Zabezpieczenie antykorozyjne elementów </w:t>
      </w:r>
      <w:r w:rsidR="00D87C0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zespołu </w:t>
      </w:r>
      <w:r w:rsidR="00D87C03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bębna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przez piaskowanie, dwukrotne malowanie farbą podkładową oraz przynajmniej jednokrotne malowanie farbą nawierzchniową epoksydową w kolorze szarym. Całkowita grubość warstw malarskich </w:t>
      </w:r>
      <w:r w:rsidR="00A55BBE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powinna wynosić minimum 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>200μm.</w:t>
      </w:r>
      <w:bookmarkStart w:id="0" w:name="_GoBack"/>
      <w:bookmarkEnd w:id="0"/>
    </w:p>
    <w:p w:rsidR="00E65980" w:rsidRPr="00784334" w:rsidRDefault="000F0887" w:rsidP="00E65980">
      <w:pPr>
        <w:pStyle w:val="Tekstpodstawowy"/>
        <w:numPr>
          <w:ilvl w:val="1"/>
          <w:numId w:val="38"/>
        </w:numPr>
        <w:spacing w:line="308" w:lineRule="auto"/>
        <w:ind w:left="993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Oznakowanie </w:t>
      </w:r>
      <w:r w:rsidR="00D87C0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zespołu </w:t>
      </w:r>
      <w:r w:rsidR="00D87C03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bębna</w:t>
      </w:r>
      <w:r w:rsidR="00D87C0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cechą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Wykonawcy wraz datą wykonania (miesiąc i rok).</w:t>
      </w:r>
    </w:p>
    <w:p w:rsidR="000B4EF3" w:rsidRPr="00784334" w:rsidRDefault="000B4EF3">
      <w:pPr>
        <w:spacing w:line="312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t xml:space="preserve">III. </w:t>
      </w:r>
      <w:r w:rsidRPr="00784334">
        <w:rPr>
          <w:rFonts w:asciiTheme="minorHAnsi" w:hAnsiTheme="minorHAnsi" w:cs="Arial"/>
          <w:b/>
          <w:bCs/>
          <w:sz w:val="22"/>
          <w:szCs w:val="22"/>
        </w:rPr>
        <w:t>Warunki techniczne wykonania</w:t>
      </w:r>
      <w:r w:rsidR="00E040F6" w:rsidRPr="00784334">
        <w:rPr>
          <w:rFonts w:asciiTheme="minorHAnsi" w:hAnsiTheme="minorHAnsi" w:cs="Arial"/>
          <w:b/>
          <w:bCs/>
          <w:sz w:val="22"/>
          <w:szCs w:val="22"/>
        </w:rPr>
        <w:t xml:space="preserve"> prac regeneracyjnych</w:t>
      </w:r>
      <w:r w:rsidRPr="00784334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0B4EF3" w:rsidRPr="00784334" w:rsidRDefault="00D87C03">
      <w:pPr>
        <w:pStyle w:val="Tekstpodstawowywcity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 w:rsidRPr="00D87C03">
        <w:rPr>
          <w:rFonts w:asciiTheme="minorHAnsi" w:hAnsiTheme="minorHAnsi"/>
          <w:color w:val="000000"/>
          <w:sz w:val="22"/>
          <w:szCs w:val="22"/>
        </w:rPr>
        <w:t xml:space="preserve">Zespół </w:t>
      </w:r>
      <w:r w:rsidRPr="00784334">
        <w:rPr>
          <w:rFonts w:asciiTheme="minorHAnsi" w:hAnsiTheme="minorHAnsi"/>
          <w:color w:val="000000"/>
          <w:sz w:val="22"/>
          <w:szCs w:val="22"/>
        </w:rPr>
        <w:t>bębna</w:t>
      </w:r>
      <w:r w:rsidR="008D18C2" w:rsidRPr="00784334">
        <w:rPr>
          <w:rFonts w:asciiTheme="minorHAnsi" w:hAnsiTheme="minorHAnsi"/>
          <w:sz w:val="22"/>
          <w:szCs w:val="22"/>
        </w:rPr>
        <w:t xml:space="preserve"> zostan</w:t>
      </w:r>
      <w:r w:rsidR="008B2BD0" w:rsidRPr="00784334">
        <w:rPr>
          <w:rFonts w:asciiTheme="minorHAnsi" w:hAnsiTheme="minorHAnsi"/>
          <w:sz w:val="22"/>
          <w:szCs w:val="22"/>
        </w:rPr>
        <w:t>ie</w:t>
      </w:r>
      <w:r w:rsidR="008D18C2" w:rsidRPr="00784334">
        <w:rPr>
          <w:rFonts w:asciiTheme="minorHAnsi" w:hAnsiTheme="minorHAnsi"/>
          <w:sz w:val="22"/>
          <w:szCs w:val="22"/>
        </w:rPr>
        <w:t xml:space="preserve"> </w:t>
      </w:r>
      <w:r w:rsidR="006E11CC" w:rsidRPr="00784334">
        <w:rPr>
          <w:rFonts w:asciiTheme="minorHAnsi" w:hAnsiTheme="minorHAnsi"/>
          <w:sz w:val="22"/>
          <w:szCs w:val="22"/>
        </w:rPr>
        <w:t>odebran</w:t>
      </w:r>
      <w:r w:rsidR="008B2BD0" w:rsidRPr="00784334">
        <w:rPr>
          <w:rFonts w:asciiTheme="minorHAnsi" w:hAnsiTheme="minorHAnsi"/>
          <w:sz w:val="22"/>
          <w:szCs w:val="22"/>
        </w:rPr>
        <w:t>y</w:t>
      </w:r>
      <w:r w:rsidR="006E11CC" w:rsidRPr="00784334">
        <w:rPr>
          <w:rFonts w:asciiTheme="minorHAnsi" w:hAnsiTheme="minorHAnsi"/>
          <w:sz w:val="22"/>
          <w:szCs w:val="22"/>
        </w:rPr>
        <w:t xml:space="preserve"> </w:t>
      </w:r>
      <w:r w:rsidR="000B4EF3" w:rsidRPr="00784334">
        <w:rPr>
          <w:rFonts w:asciiTheme="minorHAnsi" w:hAnsiTheme="minorHAnsi"/>
          <w:sz w:val="22"/>
          <w:szCs w:val="22"/>
        </w:rPr>
        <w:t xml:space="preserve">do remontu </w:t>
      </w:r>
      <w:r w:rsidR="00E240DE" w:rsidRPr="00784334">
        <w:rPr>
          <w:rFonts w:asciiTheme="minorHAnsi" w:hAnsiTheme="minorHAnsi"/>
          <w:sz w:val="22"/>
          <w:szCs w:val="22"/>
        </w:rPr>
        <w:t>z siedziby Zamawiającego i przetransportowan</w:t>
      </w:r>
      <w:r>
        <w:rPr>
          <w:rFonts w:asciiTheme="minorHAnsi" w:hAnsiTheme="minorHAnsi"/>
          <w:sz w:val="22"/>
          <w:szCs w:val="22"/>
        </w:rPr>
        <w:t>y</w:t>
      </w:r>
      <w:r w:rsidR="00E240DE" w:rsidRPr="00784334">
        <w:rPr>
          <w:rFonts w:asciiTheme="minorHAnsi" w:hAnsiTheme="minorHAnsi"/>
          <w:sz w:val="22"/>
          <w:szCs w:val="22"/>
        </w:rPr>
        <w:t xml:space="preserve"> </w:t>
      </w:r>
      <w:r w:rsidR="000B4EF3" w:rsidRPr="00784334">
        <w:rPr>
          <w:rFonts w:asciiTheme="minorHAnsi" w:hAnsiTheme="minorHAnsi"/>
          <w:sz w:val="22"/>
          <w:szCs w:val="22"/>
        </w:rPr>
        <w:t xml:space="preserve">do siedziby Wykonawcy </w:t>
      </w:r>
      <w:r w:rsidR="006E11CC" w:rsidRPr="00784334">
        <w:rPr>
          <w:rFonts w:asciiTheme="minorHAnsi" w:hAnsiTheme="minorHAnsi"/>
          <w:sz w:val="22"/>
          <w:szCs w:val="22"/>
        </w:rPr>
        <w:t xml:space="preserve">na koszt i ryzyko </w:t>
      </w:r>
      <w:r w:rsidR="00E240DE" w:rsidRPr="00784334">
        <w:rPr>
          <w:rFonts w:asciiTheme="minorHAnsi" w:hAnsiTheme="minorHAnsi"/>
          <w:sz w:val="22"/>
          <w:szCs w:val="22"/>
        </w:rPr>
        <w:t>Wykonawcy</w:t>
      </w:r>
      <w:r w:rsidR="000B4EF3" w:rsidRPr="00784334">
        <w:rPr>
          <w:rFonts w:asciiTheme="minorHAnsi" w:hAnsiTheme="minorHAnsi"/>
          <w:sz w:val="22"/>
          <w:szCs w:val="22"/>
        </w:rPr>
        <w:t>.</w:t>
      </w:r>
    </w:p>
    <w:p w:rsidR="000B4EF3" w:rsidRPr="00784334" w:rsidRDefault="000B4EF3">
      <w:pPr>
        <w:numPr>
          <w:ilvl w:val="0"/>
          <w:numId w:val="27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t xml:space="preserve">Wszystkie materiały podstawowe oraz pomocnicze </w:t>
      </w:r>
      <w:r w:rsidR="00E240DE" w:rsidRPr="00784334">
        <w:rPr>
          <w:rFonts w:asciiTheme="minorHAnsi" w:hAnsiTheme="minorHAnsi" w:cs="Arial"/>
          <w:bCs/>
          <w:sz w:val="22"/>
          <w:szCs w:val="22"/>
        </w:rPr>
        <w:t xml:space="preserve">niezbędne dla wykonania pełnej i prawidłowej regeneracji </w:t>
      </w:r>
      <w:r w:rsidR="00D87C03" w:rsidRPr="004D260B">
        <w:rPr>
          <w:rFonts w:asciiTheme="minorHAnsi" w:hAnsiTheme="minorHAnsi" w:cs="Arial"/>
          <w:color w:val="000000"/>
          <w:sz w:val="22"/>
          <w:szCs w:val="22"/>
        </w:rPr>
        <w:t xml:space="preserve">zespołu </w:t>
      </w:r>
      <w:r w:rsidR="00D87C03" w:rsidRPr="00784334">
        <w:rPr>
          <w:rFonts w:asciiTheme="minorHAnsi" w:hAnsiTheme="minorHAnsi" w:cs="Arial"/>
          <w:color w:val="000000"/>
          <w:sz w:val="22"/>
          <w:szCs w:val="22"/>
        </w:rPr>
        <w:t>bębna</w:t>
      </w:r>
      <w:r w:rsidR="00E240DE" w:rsidRPr="00784334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784334">
        <w:rPr>
          <w:rFonts w:asciiTheme="minorHAnsi" w:hAnsiTheme="minorHAnsi" w:cs="Arial"/>
          <w:bCs/>
          <w:sz w:val="22"/>
          <w:szCs w:val="22"/>
        </w:rPr>
        <w:t>zapewnia Wykonawca.</w:t>
      </w:r>
    </w:p>
    <w:p w:rsidR="001845A9" w:rsidRPr="00784334" w:rsidRDefault="00E240DE">
      <w:pPr>
        <w:numPr>
          <w:ilvl w:val="0"/>
          <w:numId w:val="27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t xml:space="preserve">Przy </w:t>
      </w:r>
      <w:r w:rsidR="001845A9" w:rsidRPr="00784334">
        <w:rPr>
          <w:rFonts w:asciiTheme="minorHAnsi" w:hAnsiTheme="minorHAnsi" w:cs="Arial"/>
          <w:bCs/>
          <w:sz w:val="22"/>
          <w:szCs w:val="22"/>
        </w:rPr>
        <w:t>wymian</w:t>
      </w:r>
      <w:r w:rsidRPr="00784334">
        <w:rPr>
          <w:rFonts w:asciiTheme="minorHAnsi" w:hAnsiTheme="minorHAnsi" w:cs="Arial"/>
          <w:bCs/>
          <w:sz w:val="22"/>
          <w:szCs w:val="22"/>
        </w:rPr>
        <w:t>ie łożyskowania</w:t>
      </w:r>
      <w:r w:rsidR="001845A9" w:rsidRPr="00784334">
        <w:rPr>
          <w:rFonts w:asciiTheme="minorHAnsi" w:hAnsiTheme="minorHAnsi" w:cs="Arial"/>
          <w:bCs/>
          <w:sz w:val="22"/>
          <w:szCs w:val="22"/>
        </w:rPr>
        <w:t xml:space="preserve"> należy zastosować łożyska o </w:t>
      </w:r>
      <w:r w:rsidR="00D101C7" w:rsidRPr="00784334">
        <w:rPr>
          <w:rFonts w:asciiTheme="minorHAnsi" w:hAnsiTheme="minorHAnsi" w:cs="Arial"/>
          <w:bCs/>
          <w:sz w:val="22"/>
          <w:szCs w:val="22"/>
        </w:rPr>
        <w:t xml:space="preserve">najwyższej </w:t>
      </w:r>
      <w:r w:rsidR="001845A9" w:rsidRPr="00784334">
        <w:rPr>
          <w:rFonts w:asciiTheme="minorHAnsi" w:hAnsiTheme="minorHAnsi" w:cs="Arial"/>
          <w:bCs/>
          <w:sz w:val="22"/>
          <w:szCs w:val="22"/>
        </w:rPr>
        <w:t>jakości wykonania</w:t>
      </w:r>
      <w:r w:rsidR="00E374F7" w:rsidRPr="00784334">
        <w:rPr>
          <w:rFonts w:asciiTheme="minorHAnsi" w:hAnsiTheme="minorHAnsi" w:cs="Arial"/>
          <w:bCs/>
          <w:sz w:val="22"/>
          <w:szCs w:val="22"/>
        </w:rPr>
        <w:t xml:space="preserve"> np. SKF</w:t>
      </w:r>
      <w:r w:rsidR="00A706D8" w:rsidRPr="00784334">
        <w:rPr>
          <w:rFonts w:asciiTheme="minorHAnsi" w:hAnsiTheme="minorHAnsi" w:cs="Arial"/>
          <w:bCs/>
          <w:sz w:val="22"/>
          <w:szCs w:val="22"/>
        </w:rPr>
        <w:t xml:space="preserve"> lub NSK</w:t>
      </w:r>
      <w:r w:rsidR="001845A9" w:rsidRPr="00784334">
        <w:rPr>
          <w:rFonts w:asciiTheme="minorHAnsi" w:hAnsiTheme="minorHAnsi" w:cs="Arial"/>
          <w:bCs/>
          <w:sz w:val="22"/>
          <w:szCs w:val="22"/>
        </w:rPr>
        <w:t xml:space="preserve">. </w:t>
      </w:r>
      <w:r w:rsidR="00D87C03">
        <w:rPr>
          <w:rFonts w:asciiTheme="minorHAnsi" w:hAnsiTheme="minorHAnsi" w:cs="Arial"/>
          <w:bCs/>
          <w:sz w:val="22"/>
          <w:szCs w:val="22"/>
        </w:rPr>
        <w:t xml:space="preserve"> </w:t>
      </w:r>
    </w:p>
    <w:p w:rsidR="00D101C7" w:rsidRPr="00784334" w:rsidRDefault="00D101C7">
      <w:pPr>
        <w:numPr>
          <w:ilvl w:val="0"/>
          <w:numId w:val="27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t xml:space="preserve">W przypadku konieczności zmiany zakresu regeneracji </w:t>
      </w:r>
      <w:r w:rsidR="00D87C03" w:rsidRPr="00D87C03">
        <w:rPr>
          <w:rFonts w:asciiTheme="minorHAnsi" w:hAnsiTheme="minorHAnsi" w:cs="Arial"/>
          <w:color w:val="000000"/>
          <w:sz w:val="22"/>
          <w:szCs w:val="22"/>
        </w:rPr>
        <w:t xml:space="preserve">zespołu </w:t>
      </w:r>
      <w:r w:rsidR="00D87C03" w:rsidRPr="00784334">
        <w:rPr>
          <w:rFonts w:asciiTheme="minorHAnsi" w:hAnsiTheme="minorHAnsi" w:cs="Arial"/>
          <w:color w:val="000000"/>
          <w:sz w:val="22"/>
          <w:szCs w:val="22"/>
        </w:rPr>
        <w:t>bębna</w:t>
      </w:r>
      <w:r w:rsidRPr="00784334">
        <w:rPr>
          <w:rFonts w:asciiTheme="minorHAnsi" w:hAnsiTheme="minorHAnsi" w:cs="Arial"/>
          <w:bCs/>
          <w:sz w:val="22"/>
          <w:szCs w:val="22"/>
        </w:rPr>
        <w:t xml:space="preserve"> (wykonania dodatkowych elementów), Wykonawca niezwłocznie powiadomi o tym Zamawiającego, przedstawi dokumentację fotograficzną potwierdzającą oraz uzgodni ostateczne warunki techniczne i finansowe zmiany zakresu prac.</w:t>
      </w:r>
    </w:p>
    <w:p w:rsidR="000B4EF3" w:rsidRPr="00784334" w:rsidRDefault="000B4EF3">
      <w:pPr>
        <w:numPr>
          <w:ilvl w:val="0"/>
          <w:numId w:val="27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t xml:space="preserve">Oczekiwany czas wykonania prac </w:t>
      </w:r>
      <w:r w:rsidR="00E240DE" w:rsidRPr="00784334">
        <w:rPr>
          <w:rFonts w:asciiTheme="minorHAnsi" w:hAnsiTheme="minorHAnsi" w:cs="Arial"/>
          <w:bCs/>
          <w:sz w:val="22"/>
          <w:szCs w:val="22"/>
        </w:rPr>
        <w:t xml:space="preserve">regeneracyjnych </w:t>
      </w:r>
      <w:r w:rsidR="00D87C03" w:rsidRPr="00D87C03">
        <w:rPr>
          <w:rFonts w:asciiTheme="minorHAnsi" w:hAnsiTheme="minorHAnsi" w:cs="Arial"/>
          <w:color w:val="000000"/>
          <w:sz w:val="22"/>
          <w:szCs w:val="22"/>
        </w:rPr>
        <w:t xml:space="preserve">zespołu </w:t>
      </w:r>
      <w:r w:rsidR="00D87C03" w:rsidRPr="00784334">
        <w:rPr>
          <w:rFonts w:asciiTheme="minorHAnsi" w:hAnsiTheme="minorHAnsi" w:cs="Arial"/>
          <w:color w:val="000000"/>
          <w:sz w:val="22"/>
          <w:szCs w:val="22"/>
        </w:rPr>
        <w:t xml:space="preserve">bębna </w:t>
      </w:r>
      <w:r w:rsidR="00D87C03">
        <w:rPr>
          <w:rFonts w:asciiTheme="minorHAnsi" w:hAnsiTheme="minorHAnsi" w:cs="Arial"/>
          <w:color w:val="000000"/>
          <w:sz w:val="22"/>
          <w:szCs w:val="22"/>
        </w:rPr>
        <w:t xml:space="preserve">wynosi </w:t>
      </w:r>
      <w:r w:rsidRPr="00784334">
        <w:rPr>
          <w:rFonts w:asciiTheme="minorHAnsi" w:hAnsiTheme="minorHAnsi" w:cs="Arial"/>
          <w:bCs/>
          <w:sz w:val="22"/>
          <w:szCs w:val="22"/>
        </w:rPr>
        <w:t xml:space="preserve">do </w:t>
      </w:r>
      <w:r w:rsidR="00910F46" w:rsidRPr="00784334">
        <w:rPr>
          <w:rFonts w:asciiTheme="minorHAnsi" w:hAnsiTheme="minorHAnsi" w:cs="Arial"/>
          <w:bCs/>
          <w:sz w:val="22"/>
          <w:szCs w:val="22"/>
        </w:rPr>
        <w:t>4</w:t>
      </w:r>
      <w:r w:rsidRPr="00784334">
        <w:rPr>
          <w:rFonts w:asciiTheme="minorHAnsi" w:hAnsiTheme="minorHAnsi" w:cs="Arial"/>
          <w:bCs/>
          <w:sz w:val="22"/>
          <w:szCs w:val="22"/>
        </w:rPr>
        <w:t xml:space="preserve"> tygodni licząc od dnia </w:t>
      </w:r>
      <w:r w:rsidR="001D2D7A" w:rsidRPr="00784334">
        <w:rPr>
          <w:rFonts w:asciiTheme="minorHAnsi" w:hAnsiTheme="minorHAnsi" w:cs="Arial"/>
          <w:bCs/>
          <w:sz w:val="22"/>
          <w:szCs w:val="22"/>
        </w:rPr>
        <w:t>ich</w:t>
      </w:r>
      <w:r w:rsidR="00641C1E" w:rsidRPr="00784334">
        <w:rPr>
          <w:rFonts w:asciiTheme="minorHAnsi" w:hAnsiTheme="minorHAnsi" w:cs="Arial"/>
          <w:bCs/>
          <w:sz w:val="22"/>
          <w:szCs w:val="22"/>
        </w:rPr>
        <w:t xml:space="preserve"> </w:t>
      </w:r>
      <w:r w:rsidR="00E240DE" w:rsidRPr="00784334">
        <w:rPr>
          <w:rFonts w:asciiTheme="minorHAnsi" w:hAnsiTheme="minorHAnsi" w:cs="Arial"/>
          <w:bCs/>
          <w:sz w:val="22"/>
          <w:szCs w:val="22"/>
        </w:rPr>
        <w:t>odebrania od Zamawiającego</w:t>
      </w:r>
      <w:r w:rsidR="00D87C03">
        <w:rPr>
          <w:rFonts w:asciiTheme="minorHAnsi" w:hAnsiTheme="minorHAnsi" w:cs="Arial"/>
          <w:bCs/>
          <w:sz w:val="22"/>
          <w:szCs w:val="22"/>
        </w:rPr>
        <w:t>, jednak nie później niż 5 tygodni od otrzymania zamówienia</w:t>
      </w:r>
      <w:r w:rsidRPr="00784334">
        <w:rPr>
          <w:rFonts w:asciiTheme="minorHAnsi" w:hAnsiTheme="minorHAnsi" w:cs="Arial"/>
          <w:bCs/>
          <w:sz w:val="22"/>
          <w:szCs w:val="22"/>
        </w:rPr>
        <w:t>.</w:t>
      </w:r>
    </w:p>
    <w:p w:rsidR="00506558" w:rsidRPr="00784334" w:rsidRDefault="00506558">
      <w:pPr>
        <w:numPr>
          <w:ilvl w:val="0"/>
          <w:numId w:val="27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t xml:space="preserve">Uzgodnienia techniczne i finansowe zmian zakresu regeneracji, wydłużają bieg terminu wykonania prac </w:t>
      </w:r>
      <w:r w:rsidR="006F6D7C" w:rsidRPr="00784334">
        <w:rPr>
          <w:rFonts w:asciiTheme="minorHAnsi" w:hAnsiTheme="minorHAnsi" w:cs="Arial"/>
          <w:bCs/>
          <w:sz w:val="22"/>
          <w:szCs w:val="22"/>
        </w:rPr>
        <w:t>t</w:t>
      </w:r>
      <w:r w:rsidRPr="00784334">
        <w:rPr>
          <w:rFonts w:asciiTheme="minorHAnsi" w:hAnsiTheme="minorHAnsi" w:cs="Arial"/>
          <w:bCs/>
          <w:sz w:val="22"/>
          <w:szCs w:val="22"/>
        </w:rPr>
        <w:t>ylko o czas tych uzgodnień.</w:t>
      </w:r>
    </w:p>
    <w:p w:rsidR="000B4EF3" w:rsidRPr="00784334" w:rsidRDefault="000B4EF3">
      <w:pPr>
        <w:numPr>
          <w:ilvl w:val="0"/>
          <w:numId w:val="27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t xml:space="preserve">Wykonawca bezzwłocznie zawiadomi pisemnie Zamawiającego o </w:t>
      </w:r>
      <w:r w:rsidR="00E240DE" w:rsidRPr="00784334">
        <w:rPr>
          <w:rFonts w:asciiTheme="minorHAnsi" w:hAnsiTheme="minorHAnsi" w:cs="Arial"/>
          <w:bCs/>
          <w:sz w:val="22"/>
          <w:szCs w:val="22"/>
        </w:rPr>
        <w:t xml:space="preserve">zakończeniu regeneracji </w:t>
      </w:r>
      <w:r w:rsidR="00D87C03" w:rsidRPr="00D87C03">
        <w:rPr>
          <w:rFonts w:asciiTheme="minorHAnsi" w:hAnsiTheme="minorHAnsi" w:cs="Arial"/>
          <w:color w:val="000000"/>
          <w:sz w:val="22"/>
          <w:szCs w:val="22"/>
        </w:rPr>
        <w:t xml:space="preserve">zespołu </w:t>
      </w:r>
      <w:r w:rsidR="00D87C03" w:rsidRPr="00784334">
        <w:rPr>
          <w:rFonts w:asciiTheme="minorHAnsi" w:hAnsiTheme="minorHAnsi" w:cs="Arial"/>
          <w:color w:val="000000"/>
          <w:sz w:val="22"/>
          <w:szCs w:val="22"/>
        </w:rPr>
        <w:t>bębna</w:t>
      </w:r>
      <w:r w:rsidR="00E240DE" w:rsidRPr="00784334">
        <w:rPr>
          <w:rFonts w:asciiTheme="minorHAnsi" w:hAnsiTheme="minorHAnsi" w:cs="Arial"/>
          <w:bCs/>
          <w:sz w:val="22"/>
          <w:szCs w:val="22"/>
        </w:rPr>
        <w:t xml:space="preserve"> oraz dostarczy </w:t>
      </w:r>
      <w:r w:rsidR="00D87C03">
        <w:rPr>
          <w:rFonts w:asciiTheme="minorHAnsi" w:hAnsiTheme="minorHAnsi" w:cs="Arial"/>
          <w:bCs/>
          <w:sz w:val="22"/>
          <w:szCs w:val="22"/>
        </w:rPr>
        <w:t>go</w:t>
      </w:r>
      <w:r w:rsidR="00E240DE" w:rsidRPr="00784334">
        <w:rPr>
          <w:rFonts w:asciiTheme="minorHAnsi" w:hAnsiTheme="minorHAnsi" w:cs="Arial"/>
          <w:bCs/>
          <w:sz w:val="22"/>
          <w:szCs w:val="22"/>
        </w:rPr>
        <w:t xml:space="preserve"> na własny koszt i ryzyko do magazynu Zamawiającego.</w:t>
      </w:r>
    </w:p>
    <w:p w:rsidR="00506558" w:rsidRPr="00784334" w:rsidRDefault="001D2D7A">
      <w:pPr>
        <w:numPr>
          <w:ilvl w:val="0"/>
          <w:numId w:val="27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t xml:space="preserve">Wykonawca oznakuje </w:t>
      </w:r>
      <w:r w:rsidR="00D87C03" w:rsidRPr="00D87C03">
        <w:rPr>
          <w:rFonts w:asciiTheme="minorHAnsi" w:hAnsiTheme="minorHAnsi" w:cs="Arial"/>
          <w:color w:val="000000"/>
          <w:sz w:val="22"/>
          <w:szCs w:val="22"/>
        </w:rPr>
        <w:t>zespół b</w:t>
      </w:r>
      <w:r w:rsidR="00D87C03" w:rsidRPr="00784334">
        <w:rPr>
          <w:rFonts w:asciiTheme="minorHAnsi" w:hAnsiTheme="minorHAnsi" w:cs="Arial"/>
          <w:color w:val="000000"/>
          <w:sz w:val="22"/>
          <w:szCs w:val="22"/>
        </w:rPr>
        <w:t>ębna</w:t>
      </w:r>
      <w:r w:rsidR="00506558" w:rsidRPr="00784334">
        <w:rPr>
          <w:rFonts w:asciiTheme="minorHAnsi" w:hAnsiTheme="minorHAnsi" w:cs="Arial"/>
          <w:bCs/>
          <w:sz w:val="22"/>
          <w:szCs w:val="22"/>
        </w:rPr>
        <w:t xml:space="preserve"> rozpoznawalnymi cechami Wykonawcy </w:t>
      </w:r>
      <w:r w:rsidR="00910F46" w:rsidRPr="00784334">
        <w:rPr>
          <w:rFonts w:asciiTheme="minorHAnsi" w:hAnsiTheme="minorHAnsi" w:cs="Arial"/>
          <w:bCs/>
          <w:sz w:val="22"/>
          <w:szCs w:val="22"/>
        </w:rPr>
        <w:t>i datą wykonania (rok-miesiąc)</w:t>
      </w:r>
      <w:r w:rsidR="008B02E3" w:rsidRPr="00784334">
        <w:rPr>
          <w:rFonts w:asciiTheme="minorHAnsi" w:hAnsiTheme="minorHAnsi" w:cs="Arial"/>
          <w:bCs/>
          <w:sz w:val="22"/>
          <w:szCs w:val="22"/>
        </w:rPr>
        <w:t xml:space="preserve">, </w:t>
      </w:r>
      <w:r w:rsidR="00506558" w:rsidRPr="00784334">
        <w:rPr>
          <w:rFonts w:asciiTheme="minorHAnsi" w:hAnsiTheme="minorHAnsi" w:cs="Arial"/>
          <w:bCs/>
          <w:sz w:val="22"/>
          <w:szCs w:val="22"/>
        </w:rPr>
        <w:t>dostarczy Zamawiającemu świadectw</w:t>
      </w:r>
      <w:r w:rsidR="00641C1E" w:rsidRPr="00784334">
        <w:rPr>
          <w:rFonts w:asciiTheme="minorHAnsi" w:hAnsiTheme="minorHAnsi" w:cs="Arial"/>
          <w:bCs/>
          <w:sz w:val="22"/>
          <w:szCs w:val="22"/>
        </w:rPr>
        <w:t>o</w:t>
      </w:r>
      <w:r w:rsidR="00910F46" w:rsidRPr="00784334">
        <w:rPr>
          <w:rFonts w:asciiTheme="minorHAnsi" w:hAnsiTheme="minorHAnsi" w:cs="Arial"/>
          <w:bCs/>
          <w:sz w:val="22"/>
          <w:szCs w:val="22"/>
        </w:rPr>
        <w:t xml:space="preserve"> jakości</w:t>
      </w:r>
      <w:r w:rsidR="00506558" w:rsidRPr="00784334">
        <w:rPr>
          <w:rFonts w:asciiTheme="minorHAnsi" w:hAnsiTheme="minorHAnsi" w:cs="Arial"/>
          <w:bCs/>
          <w:sz w:val="22"/>
          <w:szCs w:val="22"/>
        </w:rPr>
        <w:t xml:space="preserve"> wykonania regeneracji</w:t>
      </w:r>
      <w:r w:rsidR="00910F46" w:rsidRPr="00784334">
        <w:rPr>
          <w:rFonts w:asciiTheme="minorHAnsi" w:hAnsiTheme="minorHAnsi" w:cs="Arial"/>
          <w:bCs/>
          <w:sz w:val="22"/>
          <w:szCs w:val="22"/>
        </w:rPr>
        <w:t xml:space="preserve"> </w:t>
      </w:r>
      <w:r w:rsidR="00D87C03" w:rsidRPr="00D87C03">
        <w:rPr>
          <w:rFonts w:asciiTheme="minorHAnsi" w:hAnsiTheme="minorHAnsi" w:cs="Arial"/>
          <w:color w:val="000000"/>
          <w:sz w:val="22"/>
          <w:szCs w:val="22"/>
        </w:rPr>
        <w:t xml:space="preserve">zespołu </w:t>
      </w:r>
      <w:r w:rsidR="00D87C03" w:rsidRPr="00784334">
        <w:rPr>
          <w:rFonts w:asciiTheme="minorHAnsi" w:hAnsiTheme="minorHAnsi" w:cs="Arial"/>
          <w:color w:val="000000"/>
          <w:sz w:val="22"/>
          <w:szCs w:val="22"/>
        </w:rPr>
        <w:t>bębna</w:t>
      </w:r>
      <w:r w:rsidR="008B02E3" w:rsidRPr="00784334">
        <w:rPr>
          <w:rFonts w:asciiTheme="minorHAnsi" w:hAnsiTheme="minorHAnsi" w:cs="Arial"/>
          <w:bCs/>
          <w:sz w:val="22"/>
          <w:szCs w:val="22"/>
        </w:rPr>
        <w:t xml:space="preserve">, a w </w:t>
      </w:r>
      <w:r w:rsidR="008B02E3" w:rsidRPr="00784334">
        <w:rPr>
          <w:rFonts w:asciiTheme="minorHAnsi" w:hAnsiTheme="minorHAnsi" w:cs="Arial"/>
          <w:bCs/>
          <w:sz w:val="22"/>
          <w:szCs w:val="22"/>
        </w:rPr>
        <w:lastRenderedPageBreak/>
        <w:t xml:space="preserve">tym </w:t>
      </w:r>
      <w:r w:rsidR="00641C1E" w:rsidRPr="00784334">
        <w:rPr>
          <w:rFonts w:asciiTheme="minorHAnsi" w:hAnsiTheme="minorHAnsi" w:cs="Arial"/>
          <w:bCs/>
          <w:sz w:val="22"/>
          <w:szCs w:val="22"/>
        </w:rPr>
        <w:t xml:space="preserve">także </w:t>
      </w:r>
      <w:r w:rsidR="008B02E3" w:rsidRPr="00784334">
        <w:rPr>
          <w:rFonts w:asciiTheme="minorHAnsi" w:hAnsiTheme="minorHAnsi" w:cs="Arial"/>
          <w:bCs/>
          <w:sz w:val="22"/>
          <w:szCs w:val="22"/>
        </w:rPr>
        <w:t>dla okładzin</w:t>
      </w:r>
      <w:r w:rsidR="00641C1E" w:rsidRPr="00784334">
        <w:rPr>
          <w:rFonts w:asciiTheme="minorHAnsi" w:hAnsiTheme="minorHAnsi" w:cs="Arial"/>
          <w:bCs/>
          <w:sz w:val="22"/>
          <w:szCs w:val="22"/>
        </w:rPr>
        <w:t>y</w:t>
      </w:r>
      <w:r w:rsidR="008B02E3" w:rsidRPr="00784334">
        <w:rPr>
          <w:rFonts w:asciiTheme="minorHAnsi" w:hAnsiTheme="minorHAnsi" w:cs="Arial"/>
          <w:bCs/>
          <w:sz w:val="22"/>
          <w:szCs w:val="22"/>
        </w:rPr>
        <w:t xml:space="preserve"> trudnozapaln</w:t>
      </w:r>
      <w:r w:rsidR="00641C1E" w:rsidRPr="00784334">
        <w:rPr>
          <w:rFonts w:asciiTheme="minorHAnsi" w:hAnsiTheme="minorHAnsi" w:cs="Arial"/>
          <w:bCs/>
          <w:sz w:val="22"/>
          <w:szCs w:val="22"/>
        </w:rPr>
        <w:t>ej</w:t>
      </w:r>
      <w:r w:rsidR="008B02E3" w:rsidRPr="00784334">
        <w:rPr>
          <w:rFonts w:asciiTheme="minorHAnsi" w:hAnsiTheme="minorHAnsi" w:cs="Arial"/>
          <w:bCs/>
          <w:sz w:val="22"/>
          <w:szCs w:val="22"/>
        </w:rPr>
        <w:t xml:space="preserve"> oraz dostarczy wraz z dostawą warunki gwarancyjne dla wykonan</w:t>
      </w:r>
      <w:r w:rsidR="00641C1E" w:rsidRPr="00784334">
        <w:rPr>
          <w:rFonts w:asciiTheme="minorHAnsi" w:hAnsiTheme="minorHAnsi" w:cs="Arial"/>
          <w:bCs/>
          <w:sz w:val="22"/>
          <w:szCs w:val="22"/>
        </w:rPr>
        <w:t>ego</w:t>
      </w:r>
      <w:r w:rsidR="008B02E3" w:rsidRPr="00784334">
        <w:rPr>
          <w:rFonts w:asciiTheme="minorHAnsi" w:hAnsiTheme="minorHAnsi" w:cs="Arial"/>
          <w:bCs/>
          <w:sz w:val="22"/>
          <w:szCs w:val="22"/>
        </w:rPr>
        <w:t xml:space="preserve"> zakres</w:t>
      </w:r>
      <w:r w:rsidR="00641C1E" w:rsidRPr="00784334">
        <w:rPr>
          <w:rFonts w:asciiTheme="minorHAnsi" w:hAnsiTheme="minorHAnsi" w:cs="Arial"/>
          <w:bCs/>
          <w:sz w:val="22"/>
          <w:szCs w:val="22"/>
        </w:rPr>
        <w:t>u</w:t>
      </w:r>
      <w:r w:rsidR="008B02E3" w:rsidRPr="00784334">
        <w:rPr>
          <w:rFonts w:asciiTheme="minorHAnsi" w:hAnsiTheme="minorHAnsi" w:cs="Arial"/>
          <w:bCs/>
          <w:sz w:val="22"/>
          <w:szCs w:val="22"/>
        </w:rPr>
        <w:t xml:space="preserve"> regeneracji</w:t>
      </w:r>
      <w:r w:rsidR="00506558" w:rsidRPr="00784334">
        <w:rPr>
          <w:rFonts w:asciiTheme="minorHAnsi" w:hAnsiTheme="minorHAnsi" w:cs="Arial"/>
          <w:bCs/>
          <w:sz w:val="22"/>
          <w:szCs w:val="22"/>
        </w:rPr>
        <w:t>.</w:t>
      </w:r>
    </w:p>
    <w:p w:rsidR="00506558" w:rsidRPr="00784334" w:rsidRDefault="00506558">
      <w:pPr>
        <w:numPr>
          <w:ilvl w:val="0"/>
          <w:numId w:val="27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t xml:space="preserve">Oczekiwany okres gwarancji na wykonane prace nie powinien być krótszy </w:t>
      </w:r>
      <w:r w:rsidR="00910F46" w:rsidRPr="00784334">
        <w:rPr>
          <w:rFonts w:asciiTheme="minorHAnsi" w:hAnsiTheme="minorHAnsi" w:cs="Arial"/>
          <w:bCs/>
          <w:sz w:val="22"/>
          <w:szCs w:val="22"/>
        </w:rPr>
        <w:t xml:space="preserve">niż </w:t>
      </w:r>
      <w:r w:rsidR="00794AD1" w:rsidRPr="00784334">
        <w:rPr>
          <w:rFonts w:asciiTheme="minorHAnsi" w:hAnsiTheme="minorHAnsi" w:cs="Arial"/>
          <w:bCs/>
          <w:sz w:val="22"/>
          <w:szCs w:val="22"/>
        </w:rPr>
        <w:t xml:space="preserve">18 miesięcy od dnia montażu bębna na przenośniku </w:t>
      </w:r>
      <w:r w:rsidR="00910F46" w:rsidRPr="00784334">
        <w:rPr>
          <w:rFonts w:asciiTheme="minorHAnsi" w:hAnsiTheme="minorHAnsi" w:cs="Arial"/>
          <w:bCs/>
          <w:sz w:val="22"/>
          <w:szCs w:val="22"/>
        </w:rPr>
        <w:t>oraz</w:t>
      </w:r>
      <w:r w:rsidR="00794AD1" w:rsidRPr="00784334">
        <w:rPr>
          <w:rFonts w:asciiTheme="minorHAnsi" w:hAnsiTheme="minorHAnsi" w:cs="Arial"/>
          <w:bCs/>
          <w:sz w:val="22"/>
          <w:szCs w:val="22"/>
        </w:rPr>
        <w:t xml:space="preserve"> nie </w:t>
      </w:r>
      <w:r w:rsidR="00910F46" w:rsidRPr="00784334">
        <w:rPr>
          <w:rFonts w:asciiTheme="minorHAnsi" w:hAnsiTheme="minorHAnsi" w:cs="Arial"/>
          <w:bCs/>
          <w:sz w:val="22"/>
          <w:szCs w:val="22"/>
        </w:rPr>
        <w:t>krótszy</w:t>
      </w:r>
      <w:r w:rsidR="00794AD1" w:rsidRPr="00784334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784334">
        <w:rPr>
          <w:rFonts w:asciiTheme="minorHAnsi" w:hAnsiTheme="minorHAnsi" w:cs="Arial"/>
          <w:bCs/>
          <w:sz w:val="22"/>
          <w:szCs w:val="22"/>
        </w:rPr>
        <w:t xml:space="preserve">niż </w:t>
      </w:r>
      <w:r w:rsidR="00794AD1" w:rsidRPr="00784334">
        <w:rPr>
          <w:rFonts w:asciiTheme="minorHAnsi" w:hAnsiTheme="minorHAnsi" w:cs="Arial"/>
          <w:bCs/>
          <w:sz w:val="22"/>
          <w:szCs w:val="22"/>
        </w:rPr>
        <w:t>24</w:t>
      </w:r>
      <w:r w:rsidR="00910F46" w:rsidRPr="00784334">
        <w:rPr>
          <w:rFonts w:asciiTheme="minorHAnsi" w:hAnsiTheme="minorHAnsi" w:cs="Arial"/>
          <w:bCs/>
          <w:sz w:val="22"/>
          <w:szCs w:val="22"/>
        </w:rPr>
        <w:t xml:space="preserve"> miesią</w:t>
      </w:r>
      <w:r w:rsidRPr="00784334">
        <w:rPr>
          <w:rFonts w:asciiTheme="minorHAnsi" w:hAnsiTheme="minorHAnsi" w:cs="Arial"/>
          <w:bCs/>
          <w:sz w:val="22"/>
          <w:szCs w:val="22"/>
        </w:rPr>
        <w:t>c</w:t>
      </w:r>
      <w:r w:rsidR="00910F46" w:rsidRPr="00784334">
        <w:rPr>
          <w:rFonts w:asciiTheme="minorHAnsi" w:hAnsiTheme="minorHAnsi" w:cs="Arial"/>
          <w:bCs/>
          <w:sz w:val="22"/>
          <w:szCs w:val="22"/>
        </w:rPr>
        <w:t>e</w:t>
      </w:r>
      <w:r w:rsidRPr="00784334">
        <w:rPr>
          <w:rFonts w:asciiTheme="minorHAnsi" w:hAnsiTheme="minorHAnsi" w:cs="Arial"/>
          <w:bCs/>
          <w:sz w:val="22"/>
          <w:szCs w:val="22"/>
        </w:rPr>
        <w:t xml:space="preserve"> </w:t>
      </w:r>
      <w:r w:rsidR="00794AD1" w:rsidRPr="00784334">
        <w:rPr>
          <w:rFonts w:asciiTheme="minorHAnsi" w:hAnsiTheme="minorHAnsi" w:cs="Arial"/>
          <w:bCs/>
          <w:sz w:val="22"/>
          <w:szCs w:val="22"/>
        </w:rPr>
        <w:t>od dnia dostawy</w:t>
      </w:r>
      <w:r w:rsidRPr="00784334">
        <w:rPr>
          <w:rFonts w:asciiTheme="minorHAnsi" w:hAnsiTheme="minorHAnsi" w:cs="Arial"/>
          <w:bCs/>
          <w:sz w:val="22"/>
          <w:szCs w:val="22"/>
        </w:rPr>
        <w:t>.</w:t>
      </w:r>
    </w:p>
    <w:p w:rsidR="00784334" w:rsidRPr="00784334" w:rsidRDefault="00784334" w:rsidP="00784334">
      <w:pPr>
        <w:spacing w:before="120" w:line="312" w:lineRule="atLeast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 xml:space="preserve">IV. </w:t>
      </w:r>
      <w:r w:rsidRPr="00784334">
        <w:rPr>
          <w:rFonts w:asciiTheme="minorHAnsi" w:hAnsiTheme="minorHAnsi" w:cs="Courier New"/>
          <w:b/>
          <w:color w:val="000000"/>
          <w:sz w:val="22"/>
          <w:szCs w:val="22"/>
        </w:rPr>
        <w:t>Oferta techniczno-cenowa powinna zawierać:</w:t>
      </w:r>
    </w:p>
    <w:p w:rsidR="00784334" w:rsidRPr="00784334" w:rsidRDefault="00D87C03" w:rsidP="00784334">
      <w:pPr>
        <w:pStyle w:val="Akapitzlist"/>
        <w:numPr>
          <w:ilvl w:val="0"/>
          <w:numId w:val="47"/>
        </w:numPr>
        <w:spacing w:line="300" w:lineRule="atLeast"/>
        <w:ind w:left="641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S</w:t>
      </w:r>
      <w:r w:rsidR="00784334" w:rsidRPr="00784334">
        <w:rPr>
          <w:rFonts w:asciiTheme="minorHAnsi" w:hAnsiTheme="minorHAnsi" w:cs="Courier New"/>
          <w:color w:val="000000"/>
          <w:sz w:val="22"/>
          <w:szCs w:val="22"/>
        </w:rPr>
        <w:t xml:space="preserve">pecyfikację wykonania </w:t>
      </w:r>
      <w:r w:rsidR="00784334">
        <w:rPr>
          <w:rFonts w:asciiTheme="minorHAnsi" w:hAnsiTheme="minorHAnsi" w:cs="Courier New"/>
          <w:color w:val="000000"/>
          <w:sz w:val="22"/>
          <w:szCs w:val="22"/>
        </w:rPr>
        <w:t>zakresu regeneracji</w:t>
      </w:r>
      <w:r w:rsidR="00784334" w:rsidRPr="00784334">
        <w:rPr>
          <w:rFonts w:asciiTheme="minorHAnsi" w:hAnsiTheme="minorHAnsi" w:cs="Courier New"/>
          <w:color w:val="000000"/>
          <w:sz w:val="22"/>
          <w:szCs w:val="22"/>
        </w:rPr>
        <w:t xml:space="preserve"> spełniającą wszystkie wymagania techniczne,</w:t>
      </w:r>
    </w:p>
    <w:p w:rsidR="00784334" w:rsidRPr="00784334" w:rsidRDefault="00D87C03" w:rsidP="00784334">
      <w:pPr>
        <w:pStyle w:val="Akapitzlist"/>
        <w:numPr>
          <w:ilvl w:val="0"/>
          <w:numId w:val="47"/>
        </w:numPr>
        <w:spacing w:line="300" w:lineRule="atLeast"/>
        <w:ind w:left="641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O</w:t>
      </w:r>
      <w:r w:rsidR="00784334">
        <w:rPr>
          <w:rFonts w:asciiTheme="minorHAnsi" w:hAnsiTheme="minorHAnsi" w:cs="Courier New"/>
          <w:color w:val="000000"/>
          <w:sz w:val="22"/>
          <w:szCs w:val="22"/>
        </w:rPr>
        <w:t>ferowane warunki gwarancyjne</w:t>
      </w:r>
      <w:r w:rsidR="00784334" w:rsidRPr="00784334">
        <w:rPr>
          <w:rFonts w:asciiTheme="minorHAnsi" w:hAnsiTheme="minorHAnsi" w:cs="Courier New"/>
          <w:color w:val="000000"/>
          <w:sz w:val="22"/>
          <w:szCs w:val="22"/>
        </w:rPr>
        <w:t>,</w:t>
      </w:r>
    </w:p>
    <w:p w:rsidR="00784334" w:rsidRPr="00784334" w:rsidRDefault="00D87C03" w:rsidP="00784334">
      <w:pPr>
        <w:pStyle w:val="Akapitzlist"/>
        <w:numPr>
          <w:ilvl w:val="0"/>
          <w:numId w:val="47"/>
        </w:numPr>
        <w:spacing w:line="300" w:lineRule="atLeast"/>
        <w:ind w:left="641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W</w:t>
      </w:r>
      <w:r w:rsidR="00784334" w:rsidRPr="00784334">
        <w:rPr>
          <w:rFonts w:asciiTheme="minorHAnsi" w:hAnsiTheme="minorHAnsi" w:cs="Courier New"/>
          <w:color w:val="000000"/>
          <w:sz w:val="22"/>
          <w:szCs w:val="22"/>
        </w:rPr>
        <w:t xml:space="preserve">zór deklaracji zgodności do stosowania </w:t>
      </w:r>
      <w:r w:rsidR="00784334">
        <w:rPr>
          <w:rFonts w:asciiTheme="minorHAnsi" w:hAnsiTheme="minorHAnsi" w:cs="Courier New"/>
          <w:color w:val="000000"/>
          <w:sz w:val="22"/>
          <w:szCs w:val="22"/>
        </w:rPr>
        <w:t>zespołu bębna</w:t>
      </w:r>
      <w:r w:rsidR="00784334" w:rsidRPr="00784334">
        <w:rPr>
          <w:rFonts w:asciiTheme="minorHAnsi" w:hAnsiTheme="minorHAnsi" w:cs="Courier New"/>
          <w:color w:val="000000"/>
          <w:sz w:val="22"/>
          <w:szCs w:val="22"/>
        </w:rPr>
        <w:t xml:space="preserve"> dla 22 strefy zagrożenia wybuchem, </w:t>
      </w:r>
    </w:p>
    <w:p w:rsidR="00784334" w:rsidRPr="00784334" w:rsidRDefault="00D87C03" w:rsidP="00784334">
      <w:pPr>
        <w:pStyle w:val="Akapitzlist"/>
        <w:numPr>
          <w:ilvl w:val="0"/>
          <w:numId w:val="47"/>
        </w:numPr>
        <w:spacing w:line="300" w:lineRule="atLeast"/>
        <w:ind w:left="641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R</w:t>
      </w:r>
      <w:r w:rsidR="00784334" w:rsidRPr="00784334">
        <w:rPr>
          <w:rFonts w:asciiTheme="minorHAnsi" w:hAnsiTheme="minorHAnsi" w:cs="Courier New"/>
          <w:color w:val="000000"/>
          <w:sz w:val="22"/>
          <w:szCs w:val="22"/>
        </w:rPr>
        <w:t xml:space="preserve">eferencje – minimum dwie za ostatnie 3 lata tylko dla </w:t>
      </w:r>
      <w:r w:rsidR="00784334">
        <w:rPr>
          <w:rFonts w:asciiTheme="minorHAnsi" w:hAnsiTheme="minorHAnsi" w:cs="Courier New"/>
          <w:color w:val="000000"/>
          <w:sz w:val="22"/>
          <w:szCs w:val="22"/>
        </w:rPr>
        <w:t>wykonania nowych lub regeneracji</w:t>
      </w:r>
      <w:r w:rsidR="00784334" w:rsidRPr="00784334">
        <w:rPr>
          <w:rFonts w:asciiTheme="minorHAnsi" w:hAnsiTheme="minorHAnsi" w:cs="Courier New"/>
          <w:color w:val="000000"/>
          <w:sz w:val="22"/>
          <w:szCs w:val="22"/>
        </w:rPr>
        <w:t xml:space="preserve"> przedmiotowych </w:t>
      </w:r>
      <w:r w:rsidR="00784334">
        <w:rPr>
          <w:rFonts w:asciiTheme="minorHAnsi" w:hAnsiTheme="minorHAnsi" w:cs="Courier New"/>
          <w:color w:val="000000"/>
          <w:sz w:val="22"/>
          <w:szCs w:val="22"/>
        </w:rPr>
        <w:t>zespołów bębnów</w:t>
      </w:r>
      <w:r w:rsidR="00784334" w:rsidRPr="00784334">
        <w:rPr>
          <w:rFonts w:asciiTheme="minorHAnsi" w:hAnsiTheme="minorHAnsi" w:cs="Courier New"/>
          <w:color w:val="000000"/>
          <w:sz w:val="22"/>
          <w:szCs w:val="22"/>
        </w:rPr>
        <w:t xml:space="preserve"> dla strefy 22</w:t>
      </w:r>
      <w:r w:rsidR="00784334">
        <w:rPr>
          <w:rFonts w:asciiTheme="minorHAnsi" w:hAnsiTheme="minorHAnsi" w:cs="Courier New"/>
          <w:color w:val="000000"/>
          <w:sz w:val="22"/>
          <w:szCs w:val="22"/>
        </w:rPr>
        <w:t xml:space="preserve"> zagrożenia wybuchem</w:t>
      </w:r>
      <w:r w:rsidR="00784334" w:rsidRPr="00784334">
        <w:rPr>
          <w:rFonts w:asciiTheme="minorHAnsi" w:hAnsiTheme="minorHAnsi" w:cs="Courier New"/>
          <w:color w:val="000000"/>
          <w:sz w:val="22"/>
          <w:szCs w:val="22"/>
        </w:rPr>
        <w:t>.</w:t>
      </w:r>
    </w:p>
    <w:p w:rsidR="00784334" w:rsidRPr="00784334" w:rsidRDefault="00784334" w:rsidP="00784334">
      <w:pPr>
        <w:pStyle w:val="Akapitzlist"/>
        <w:numPr>
          <w:ilvl w:val="0"/>
          <w:numId w:val="47"/>
        </w:numPr>
        <w:spacing w:line="300" w:lineRule="atLeast"/>
        <w:ind w:left="641" w:hanging="357"/>
        <w:jc w:val="both"/>
        <w:rPr>
          <w:rFonts w:asciiTheme="minorHAnsi" w:hAnsiTheme="minorHAnsi"/>
          <w:sz w:val="22"/>
          <w:szCs w:val="22"/>
        </w:rPr>
      </w:pPr>
      <w:r w:rsidRPr="00784334">
        <w:rPr>
          <w:rFonts w:asciiTheme="minorHAnsi" w:hAnsiTheme="minorHAnsi" w:cs="Courier New"/>
          <w:color w:val="000000"/>
          <w:sz w:val="22"/>
          <w:szCs w:val="22"/>
        </w:rPr>
        <w:t>Kryterium wyboru Wykonawcy:</w:t>
      </w:r>
    </w:p>
    <w:p w:rsidR="00784334" w:rsidRPr="00784334" w:rsidRDefault="00784334" w:rsidP="00784334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00" w:lineRule="atLeast"/>
        <w:jc w:val="both"/>
        <w:rPr>
          <w:rFonts w:asciiTheme="minorHAnsi" w:hAnsiTheme="minorHAnsi" w:cs="Courier New"/>
          <w:color w:val="000000"/>
          <w:sz w:val="22"/>
          <w:szCs w:val="22"/>
        </w:rPr>
      </w:pPr>
      <w:r w:rsidRPr="00784334">
        <w:rPr>
          <w:rFonts w:asciiTheme="minorHAnsi" w:hAnsiTheme="minorHAnsi" w:cs="Courier New"/>
          <w:color w:val="000000"/>
          <w:sz w:val="22"/>
          <w:szCs w:val="22"/>
        </w:rPr>
        <w:t>Cen</w:t>
      </w:r>
      <w:r>
        <w:rPr>
          <w:rFonts w:asciiTheme="minorHAnsi" w:hAnsiTheme="minorHAnsi" w:cs="Courier New"/>
          <w:color w:val="000000"/>
          <w:sz w:val="22"/>
          <w:szCs w:val="22"/>
        </w:rPr>
        <w:t>a – waga 10</w:t>
      </w:r>
      <w:r w:rsidRPr="00784334">
        <w:rPr>
          <w:rFonts w:asciiTheme="minorHAnsi" w:hAnsiTheme="minorHAnsi" w:cs="Courier New"/>
          <w:color w:val="000000"/>
          <w:sz w:val="22"/>
          <w:szCs w:val="22"/>
        </w:rPr>
        <w:t>0%</w:t>
      </w:r>
    </w:p>
    <w:p w:rsidR="000B4EF3" w:rsidRPr="00784334" w:rsidRDefault="000B4EF3">
      <w:pPr>
        <w:rPr>
          <w:rFonts w:asciiTheme="minorHAnsi" w:hAnsiTheme="minorHAnsi" w:cs="Arial"/>
          <w:sz w:val="22"/>
          <w:szCs w:val="22"/>
        </w:rPr>
      </w:pPr>
    </w:p>
    <w:p w:rsidR="000B4EF3" w:rsidRPr="00784334" w:rsidRDefault="000B4EF3">
      <w:pPr>
        <w:rPr>
          <w:rFonts w:asciiTheme="minorHAnsi" w:hAnsiTheme="minorHAnsi" w:cs="Arial"/>
          <w:sz w:val="22"/>
          <w:szCs w:val="22"/>
        </w:rPr>
      </w:pPr>
      <w:r w:rsidRPr="00784334">
        <w:rPr>
          <w:rFonts w:asciiTheme="minorHAnsi" w:hAnsiTheme="minorHAnsi" w:cs="Arial"/>
          <w:sz w:val="22"/>
          <w:szCs w:val="22"/>
        </w:rPr>
        <w:t xml:space="preserve">   </w:t>
      </w:r>
      <w:r w:rsidR="00767F81" w:rsidRPr="00784334">
        <w:rPr>
          <w:rFonts w:asciiTheme="minorHAnsi" w:hAnsiTheme="minorHAnsi" w:cs="Arial"/>
          <w:sz w:val="22"/>
          <w:szCs w:val="22"/>
        </w:rPr>
        <w:t xml:space="preserve">            </w:t>
      </w:r>
      <w:r w:rsidRPr="00784334">
        <w:rPr>
          <w:rFonts w:asciiTheme="minorHAnsi" w:hAnsiTheme="minorHAnsi" w:cs="Arial"/>
          <w:sz w:val="22"/>
          <w:szCs w:val="22"/>
        </w:rPr>
        <w:t xml:space="preserve">Sporządził   </w:t>
      </w:r>
    </w:p>
    <w:p w:rsidR="000B4EF3" w:rsidRPr="00784334" w:rsidRDefault="000B4EF3">
      <w:pPr>
        <w:rPr>
          <w:rFonts w:asciiTheme="minorHAnsi" w:hAnsiTheme="minorHAnsi" w:cs="Arial"/>
          <w:sz w:val="22"/>
          <w:szCs w:val="22"/>
        </w:rPr>
      </w:pPr>
    </w:p>
    <w:p w:rsidR="000B4EF3" w:rsidRPr="00784334" w:rsidRDefault="00767F81">
      <w:pPr>
        <w:rPr>
          <w:rFonts w:asciiTheme="minorHAnsi" w:hAnsiTheme="minorHAnsi"/>
          <w:sz w:val="22"/>
          <w:szCs w:val="22"/>
        </w:rPr>
      </w:pPr>
      <w:r w:rsidRPr="00784334">
        <w:rPr>
          <w:rFonts w:asciiTheme="minorHAnsi" w:hAnsiTheme="minorHAnsi" w:cs="Arial"/>
          <w:sz w:val="22"/>
          <w:szCs w:val="22"/>
        </w:rPr>
        <w:t xml:space="preserve">              Witold Dunal</w:t>
      </w:r>
    </w:p>
    <w:sectPr w:rsidR="000B4EF3" w:rsidRPr="00784334" w:rsidSect="00BE55EC">
      <w:pgSz w:w="11906" w:h="16838"/>
      <w:pgMar w:top="1134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791" w:rsidRDefault="00942791" w:rsidP="00BE7668">
      <w:r>
        <w:separator/>
      </w:r>
    </w:p>
  </w:endnote>
  <w:endnote w:type="continuationSeparator" w:id="0">
    <w:p w:rsidR="00942791" w:rsidRDefault="00942791" w:rsidP="00B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791" w:rsidRDefault="00942791" w:rsidP="00BE7668">
      <w:r>
        <w:separator/>
      </w:r>
    </w:p>
  </w:footnote>
  <w:footnote w:type="continuationSeparator" w:id="0">
    <w:p w:rsidR="00942791" w:rsidRDefault="00942791" w:rsidP="00BE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1D5C"/>
    <w:multiLevelType w:val="hybridMultilevel"/>
    <w:tmpl w:val="59103272"/>
    <w:lvl w:ilvl="0" w:tplc="3DF8C788">
      <w:start w:val="1"/>
      <w:numFmt w:val="lowerLetter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" w15:restartNumberingAfterBreak="0">
    <w:nsid w:val="04BB18DE"/>
    <w:multiLevelType w:val="hybridMultilevel"/>
    <w:tmpl w:val="4FFCC5A2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B34"/>
    <w:multiLevelType w:val="hybridMultilevel"/>
    <w:tmpl w:val="ED3A6AFC"/>
    <w:lvl w:ilvl="0" w:tplc="DE76E424">
      <w:start w:val="2"/>
      <w:numFmt w:val="decimal"/>
      <w:lvlText w:val="%1"/>
      <w:lvlJc w:val="left"/>
      <w:pPr>
        <w:ind w:left="97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0CE5540A"/>
    <w:multiLevelType w:val="singleLevel"/>
    <w:tmpl w:val="74D8F0E0"/>
    <w:lvl w:ilvl="0">
      <w:start w:val="2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71108E"/>
    <w:multiLevelType w:val="hybridMultilevel"/>
    <w:tmpl w:val="8E027BC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539FC"/>
    <w:multiLevelType w:val="hybridMultilevel"/>
    <w:tmpl w:val="63DA16C8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803F1"/>
    <w:multiLevelType w:val="multilevel"/>
    <w:tmpl w:val="F8183F20"/>
    <w:lvl w:ilvl="0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3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1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3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95" w:hanging="2160"/>
      </w:pPr>
      <w:rPr>
        <w:rFonts w:hint="default"/>
      </w:rPr>
    </w:lvl>
  </w:abstractNum>
  <w:abstractNum w:abstractNumId="7" w15:restartNumberingAfterBreak="0">
    <w:nsid w:val="1FED0D50"/>
    <w:multiLevelType w:val="hybridMultilevel"/>
    <w:tmpl w:val="CDCEEF60"/>
    <w:lvl w:ilvl="0" w:tplc="EABCF5FA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1C508064">
      <w:numFmt w:val="none"/>
      <w:lvlText w:val=""/>
      <w:lvlJc w:val="left"/>
      <w:pPr>
        <w:tabs>
          <w:tab w:val="num" w:pos="360"/>
        </w:tabs>
      </w:pPr>
    </w:lvl>
    <w:lvl w:ilvl="2" w:tplc="DCC2A7D8">
      <w:numFmt w:val="none"/>
      <w:lvlText w:val=""/>
      <w:lvlJc w:val="left"/>
      <w:pPr>
        <w:tabs>
          <w:tab w:val="num" w:pos="360"/>
        </w:tabs>
      </w:pPr>
    </w:lvl>
    <w:lvl w:ilvl="3" w:tplc="7570E4C6">
      <w:numFmt w:val="none"/>
      <w:lvlText w:val=""/>
      <w:lvlJc w:val="left"/>
      <w:pPr>
        <w:tabs>
          <w:tab w:val="num" w:pos="360"/>
        </w:tabs>
      </w:pPr>
    </w:lvl>
    <w:lvl w:ilvl="4" w:tplc="1DDCD886">
      <w:numFmt w:val="none"/>
      <w:lvlText w:val=""/>
      <w:lvlJc w:val="left"/>
      <w:pPr>
        <w:tabs>
          <w:tab w:val="num" w:pos="360"/>
        </w:tabs>
      </w:pPr>
    </w:lvl>
    <w:lvl w:ilvl="5" w:tplc="066CE1D4">
      <w:numFmt w:val="none"/>
      <w:lvlText w:val=""/>
      <w:lvlJc w:val="left"/>
      <w:pPr>
        <w:tabs>
          <w:tab w:val="num" w:pos="360"/>
        </w:tabs>
      </w:pPr>
    </w:lvl>
    <w:lvl w:ilvl="6" w:tplc="429A8AD2">
      <w:numFmt w:val="none"/>
      <w:lvlText w:val=""/>
      <w:lvlJc w:val="left"/>
      <w:pPr>
        <w:tabs>
          <w:tab w:val="num" w:pos="360"/>
        </w:tabs>
      </w:pPr>
    </w:lvl>
    <w:lvl w:ilvl="7" w:tplc="2FBEE2D2">
      <w:numFmt w:val="none"/>
      <w:lvlText w:val=""/>
      <w:lvlJc w:val="left"/>
      <w:pPr>
        <w:tabs>
          <w:tab w:val="num" w:pos="360"/>
        </w:tabs>
      </w:pPr>
    </w:lvl>
    <w:lvl w:ilvl="8" w:tplc="39E42A9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4004A90"/>
    <w:multiLevelType w:val="multilevel"/>
    <w:tmpl w:val="95C083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266247DB"/>
    <w:multiLevelType w:val="multilevel"/>
    <w:tmpl w:val="A8EC19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0" w15:restartNumberingAfterBreak="0">
    <w:nsid w:val="27D1242A"/>
    <w:multiLevelType w:val="hybridMultilevel"/>
    <w:tmpl w:val="358CAF16"/>
    <w:lvl w:ilvl="0" w:tplc="EC76E86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 w15:restartNumberingAfterBreak="0">
    <w:nsid w:val="2BC136B6"/>
    <w:multiLevelType w:val="hybridMultilevel"/>
    <w:tmpl w:val="629C93CE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93C82"/>
    <w:multiLevelType w:val="singleLevel"/>
    <w:tmpl w:val="041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E1104BD"/>
    <w:multiLevelType w:val="multilevel"/>
    <w:tmpl w:val="D960EE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2160"/>
      </w:pPr>
      <w:rPr>
        <w:rFonts w:hint="default"/>
      </w:rPr>
    </w:lvl>
  </w:abstractNum>
  <w:abstractNum w:abstractNumId="14" w15:restartNumberingAfterBreak="0">
    <w:nsid w:val="313F74DC"/>
    <w:multiLevelType w:val="multilevel"/>
    <w:tmpl w:val="F32218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1B82172"/>
    <w:multiLevelType w:val="multilevel"/>
    <w:tmpl w:val="945857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52A4B5B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18" w15:restartNumberingAfterBreak="0">
    <w:nsid w:val="35D97C3C"/>
    <w:multiLevelType w:val="hybridMultilevel"/>
    <w:tmpl w:val="236EA8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D40F4"/>
    <w:multiLevelType w:val="hybridMultilevel"/>
    <w:tmpl w:val="CA78D792"/>
    <w:lvl w:ilvl="0" w:tplc="3E86F6B2">
      <w:start w:val="2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0" w15:restartNumberingAfterBreak="0">
    <w:nsid w:val="3A1040FE"/>
    <w:multiLevelType w:val="hybridMultilevel"/>
    <w:tmpl w:val="78D4FEA0"/>
    <w:lvl w:ilvl="0" w:tplc="79AC35E8">
      <w:start w:val="1"/>
      <w:numFmt w:val="lowerLetter"/>
      <w:lvlText w:val="%1)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1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5C42F5"/>
    <w:multiLevelType w:val="multilevel"/>
    <w:tmpl w:val="DF8483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3"/>
        </w:tabs>
        <w:ind w:left="25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44"/>
        </w:tabs>
        <w:ind w:left="3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95"/>
        </w:tabs>
        <w:ind w:left="38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86"/>
        </w:tabs>
        <w:ind w:left="43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37"/>
        </w:tabs>
        <w:ind w:left="52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28"/>
        </w:tabs>
        <w:ind w:left="5728" w:hanging="1800"/>
      </w:pPr>
      <w:rPr>
        <w:rFonts w:hint="default"/>
      </w:rPr>
    </w:lvl>
  </w:abstractNum>
  <w:abstractNum w:abstractNumId="23" w15:restartNumberingAfterBreak="0">
    <w:nsid w:val="44604CF4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45D415BB"/>
    <w:multiLevelType w:val="hybridMultilevel"/>
    <w:tmpl w:val="B704B870"/>
    <w:lvl w:ilvl="0" w:tplc="3968DD9E">
      <w:start w:val="2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5" w15:restartNumberingAfterBreak="0">
    <w:nsid w:val="45FA42F8"/>
    <w:multiLevelType w:val="hybridMultilevel"/>
    <w:tmpl w:val="E2706CE2"/>
    <w:lvl w:ilvl="0" w:tplc="86DE55FC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6" w15:restartNumberingAfterBreak="0">
    <w:nsid w:val="49AE5968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50690AB4"/>
    <w:multiLevelType w:val="hybridMultilevel"/>
    <w:tmpl w:val="6E4E19B8"/>
    <w:lvl w:ilvl="0" w:tplc="37BCB23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8" w15:restartNumberingAfterBreak="0">
    <w:nsid w:val="58AE59B8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5A6822A0"/>
    <w:multiLevelType w:val="hybridMultilevel"/>
    <w:tmpl w:val="86D2B344"/>
    <w:lvl w:ilvl="0" w:tplc="789C8116">
      <w:start w:val="3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0" w15:restartNumberingAfterBreak="0">
    <w:nsid w:val="5D222180"/>
    <w:multiLevelType w:val="multilevel"/>
    <w:tmpl w:val="255472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31" w15:restartNumberingAfterBreak="0">
    <w:nsid w:val="5D4F5E2F"/>
    <w:multiLevelType w:val="singleLevel"/>
    <w:tmpl w:val="EF761996"/>
    <w:lvl w:ilvl="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32" w15:restartNumberingAfterBreak="0">
    <w:nsid w:val="61013F5A"/>
    <w:multiLevelType w:val="hybridMultilevel"/>
    <w:tmpl w:val="5A3E5154"/>
    <w:lvl w:ilvl="0" w:tplc="0415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62633606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 w15:restartNumberingAfterBreak="0">
    <w:nsid w:val="63157AF8"/>
    <w:multiLevelType w:val="hybridMultilevel"/>
    <w:tmpl w:val="F8A8ED34"/>
    <w:lvl w:ilvl="0" w:tplc="E256A0F8">
      <w:start w:val="1"/>
      <w:numFmt w:val="lowerLetter"/>
      <w:lvlText w:val="%1)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35" w15:restartNumberingAfterBreak="0">
    <w:nsid w:val="644042C3"/>
    <w:multiLevelType w:val="multilevel"/>
    <w:tmpl w:val="FDB804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4D0479C"/>
    <w:multiLevelType w:val="singleLevel"/>
    <w:tmpl w:val="E50C8BD8"/>
    <w:lvl w:ilvl="0">
      <w:start w:val="3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598377C"/>
    <w:multiLevelType w:val="hybridMultilevel"/>
    <w:tmpl w:val="F3A6AE86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EF76084C">
      <w:numFmt w:val="none"/>
      <w:lvlText w:val=""/>
      <w:lvlJc w:val="left"/>
      <w:pPr>
        <w:tabs>
          <w:tab w:val="num" w:pos="360"/>
        </w:tabs>
      </w:pPr>
    </w:lvl>
    <w:lvl w:ilvl="2" w:tplc="CD04CDAA">
      <w:numFmt w:val="none"/>
      <w:lvlText w:val=""/>
      <w:lvlJc w:val="left"/>
      <w:pPr>
        <w:tabs>
          <w:tab w:val="num" w:pos="360"/>
        </w:tabs>
      </w:pPr>
    </w:lvl>
    <w:lvl w:ilvl="3" w:tplc="AF14FEDA">
      <w:numFmt w:val="none"/>
      <w:lvlText w:val=""/>
      <w:lvlJc w:val="left"/>
      <w:pPr>
        <w:tabs>
          <w:tab w:val="num" w:pos="360"/>
        </w:tabs>
      </w:pPr>
    </w:lvl>
    <w:lvl w:ilvl="4" w:tplc="9D4035B6">
      <w:numFmt w:val="none"/>
      <w:lvlText w:val=""/>
      <w:lvlJc w:val="left"/>
      <w:pPr>
        <w:tabs>
          <w:tab w:val="num" w:pos="360"/>
        </w:tabs>
      </w:pPr>
    </w:lvl>
    <w:lvl w:ilvl="5" w:tplc="018CBA36">
      <w:numFmt w:val="none"/>
      <w:lvlText w:val=""/>
      <w:lvlJc w:val="left"/>
      <w:pPr>
        <w:tabs>
          <w:tab w:val="num" w:pos="360"/>
        </w:tabs>
      </w:pPr>
    </w:lvl>
    <w:lvl w:ilvl="6" w:tplc="612ADE12">
      <w:numFmt w:val="none"/>
      <w:lvlText w:val=""/>
      <w:lvlJc w:val="left"/>
      <w:pPr>
        <w:tabs>
          <w:tab w:val="num" w:pos="360"/>
        </w:tabs>
      </w:pPr>
    </w:lvl>
    <w:lvl w:ilvl="7" w:tplc="F294E182">
      <w:numFmt w:val="none"/>
      <w:lvlText w:val=""/>
      <w:lvlJc w:val="left"/>
      <w:pPr>
        <w:tabs>
          <w:tab w:val="num" w:pos="360"/>
        </w:tabs>
      </w:pPr>
    </w:lvl>
    <w:lvl w:ilvl="8" w:tplc="FCFE48D8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88D29E1"/>
    <w:multiLevelType w:val="multilevel"/>
    <w:tmpl w:val="326A7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9" w15:restartNumberingAfterBreak="0">
    <w:nsid w:val="70007F5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0" w15:restartNumberingAfterBreak="0">
    <w:nsid w:val="73B82510"/>
    <w:multiLevelType w:val="multilevel"/>
    <w:tmpl w:val="290AE22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41" w15:restartNumberingAfterBreak="0">
    <w:nsid w:val="74292A16"/>
    <w:multiLevelType w:val="hybridMultilevel"/>
    <w:tmpl w:val="6C7671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B77057"/>
    <w:multiLevelType w:val="multilevel"/>
    <w:tmpl w:val="06F89F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43" w15:restartNumberingAfterBreak="0">
    <w:nsid w:val="78216D0B"/>
    <w:multiLevelType w:val="multilevel"/>
    <w:tmpl w:val="179C03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44" w15:restartNumberingAfterBreak="0">
    <w:nsid w:val="785D5265"/>
    <w:multiLevelType w:val="multilevel"/>
    <w:tmpl w:val="7F927B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2160"/>
      </w:pPr>
      <w:rPr>
        <w:rFonts w:hint="default"/>
      </w:rPr>
    </w:lvl>
  </w:abstractNum>
  <w:abstractNum w:abstractNumId="45" w15:restartNumberingAfterBreak="0">
    <w:nsid w:val="7A8049D7"/>
    <w:multiLevelType w:val="multilevel"/>
    <w:tmpl w:val="DD2EEE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46" w15:restartNumberingAfterBreak="0">
    <w:nsid w:val="7FD272D1"/>
    <w:multiLevelType w:val="multilevel"/>
    <w:tmpl w:val="F7A63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245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54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9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835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  <w:color w:val="auto"/>
      </w:rPr>
    </w:lvl>
  </w:abstractNum>
  <w:num w:numId="1">
    <w:abstractNumId w:val="39"/>
  </w:num>
  <w:num w:numId="2">
    <w:abstractNumId w:val="33"/>
  </w:num>
  <w:num w:numId="3">
    <w:abstractNumId w:val="26"/>
  </w:num>
  <w:num w:numId="4">
    <w:abstractNumId w:val="23"/>
  </w:num>
  <w:num w:numId="5">
    <w:abstractNumId w:val="28"/>
  </w:num>
  <w:num w:numId="6">
    <w:abstractNumId w:val="16"/>
  </w:num>
  <w:num w:numId="7">
    <w:abstractNumId w:val="36"/>
  </w:num>
  <w:num w:numId="8">
    <w:abstractNumId w:val="12"/>
  </w:num>
  <w:num w:numId="9">
    <w:abstractNumId w:val="3"/>
  </w:num>
  <w:num w:numId="10">
    <w:abstractNumId w:val="17"/>
  </w:num>
  <w:num w:numId="11">
    <w:abstractNumId w:val="31"/>
  </w:num>
  <w:num w:numId="12">
    <w:abstractNumId w:val="19"/>
  </w:num>
  <w:num w:numId="13">
    <w:abstractNumId w:val="27"/>
  </w:num>
  <w:num w:numId="14">
    <w:abstractNumId w:val="29"/>
  </w:num>
  <w:num w:numId="15">
    <w:abstractNumId w:val="25"/>
  </w:num>
  <w:num w:numId="16">
    <w:abstractNumId w:val="37"/>
  </w:num>
  <w:num w:numId="17">
    <w:abstractNumId w:val="34"/>
  </w:num>
  <w:num w:numId="18">
    <w:abstractNumId w:val="20"/>
  </w:num>
  <w:num w:numId="19">
    <w:abstractNumId w:val="0"/>
  </w:num>
  <w:num w:numId="20">
    <w:abstractNumId w:val="22"/>
  </w:num>
  <w:num w:numId="21">
    <w:abstractNumId w:val="42"/>
  </w:num>
  <w:num w:numId="22">
    <w:abstractNumId w:val="45"/>
  </w:num>
  <w:num w:numId="23">
    <w:abstractNumId w:val="15"/>
  </w:num>
  <w:num w:numId="24">
    <w:abstractNumId w:val="30"/>
  </w:num>
  <w:num w:numId="25">
    <w:abstractNumId w:val="40"/>
  </w:num>
  <w:num w:numId="26">
    <w:abstractNumId w:val="9"/>
  </w:num>
  <w:num w:numId="27">
    <w:abstractNumId w:val="21"/>
  </w:num>
  <w:num w:numId="28">
    <w:abstractNumId w:val="24"/>
  </w:num>
  <w:num w:numId="29">
    <w:abstractNumId w:val="7"/>
  </w:num>
  <w:num w:numId="30">
    <w:abstractNumId w:val="4"/>
  </w:num>
  <w:num w:numId="31">
    <w:abstractNumId w:val="18"/>
  </w:num>
  <w:num w:numId="32">
    <w:abstractNumId w:val="13"/>
  </w:num>
  <w:num w:numId="33">
    <w:abstractNumId w:val="44"/>
  </w:num>
  <w:num w:numId="34">
    <w:abstractNumId w:val="8"/>
  </w:num>
  <w:num w:numId="35">
    <w:abstractNumId w:val="5"/>
  </w:num>
  <w:num w:numId="36">
    <w:abstractNumId w:val="10"/>
  </w:num>
  <w:num w:numId="37">
    <w:abstractNumId w:val="11"/>
  </w:num>
  <w:num w:numId="38">
    <w:abstractNumId w:val="38"/>
  </w:num>
  <w:num w:numId="39">
    <w:abstractNumId w:val="46"/>
  </w:num>
  <w:num w:numId="40">
    <w:abstractNumId w:val="1"/>
  </w:num>
  <w:num w:numId="41">
    <w:abstractNumId w:val="14"/>
  </w:num>
  <w:num w:numId="42">
    <w:abstractNumId w:val="6"/>
  </w:num>
  <w:num w:numId="43">
    <w:abstractNumId w:val="43"/>
  </w:num>
  <w:num w:numId="44">
    <w:abstractNumId w:val="2"/>
  </w:num>
  <w:num w:numId="45">
    <w:abstractNumId w:val="35"/>
  </w:num>
  <w:num w:numId="46">
    <w:abstractNumId w:val="41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1E"/>
    <w:rsid w:val="00032A4B"/>
    <w:rsid w:val="000405E6"/>
    <w:rsid w:val="000457EA"/>
    <w:rsid w:val="00053958"/>
    <w:rsid w:val="0009548C"/>
    <w:rsid w:val="000970E4"/>
    <w:rsid w:val="000B4EF3"/>
    <w:rsid w:val="000B5D12"/>
    <w:rsid w:val="000D3883"/>
    <w:rsid w:val="000E1EB4"/>
    <w:rsid w:val="000E3D05"/>
    <w:rsid w:val="000E46D6"/>
    <w:rsid w:val="000F0887"/>
    <w:rsid w:val="001162AD"/>
    <w:rsid w:val="0011654C"/>
    <w:rsid w:val="00123634"/>
    <w:rsid w:val="0013565F"/>
    <w:rsid w:val="00143AA8"/>
    <w:rsid w:val="001560A9"/>
    <w:rsid w:val="00161818"/>
    <w:rsid w:val="0016627B"/>
    <w:rsid w:val="0016665F"/>
    <w:rsid w:val="001845A9"/>
    <w:rsid w:val="001A1FEB"/>
    <w:rsid w:val="001B416B"/>
    <w:rsid w:val="001C7F02"/>
    <w:rsid w:val="001D036E"/>
    <w:rsid w:val="001D0452"/>
    <w:rsid w:val="001D2D7A"/>
    <w:rsid w:val="001E7F75"/>
    <w:rsid w:val="001F0CAD"/>
    <w:rsid w:val="002054CB"/>
    <w:rsid w:val="0022547B"/>
    <w:rsid w:val="00233610"/>
    <w:rsid w:val="002411EF"/>
    <w:rsid w:val="002413C0"/>
    <w:rsid w:val="0029257E"/>
    <w:rsid w:val="002B2658"/>
    <w:rsid w:val="002C154E"/>
    <w:rsid w:val="002F607B"/>
    <w:rsid w:val="002F6B30"/>
    <w:rsid w:val="0033190E"/>
    <w:rsid w:val="00341CF4"/>
    <w:rsid w:val="003429CD"/>
    <w:rsid w:val="0035013F"/>
    <w:rsid w:val="00360FEE"/>
    <w:rsid w:val="003672A6"/>
    <w:rsid w:val="00380324"/>
    <w:rsid w:val="003A1546"/>
    <w:rsid w:val="003A2A49"/>
    <w:rsid w:val="003A5544"/>
    <w:rsid w:val="003B48D3"/>
    <w:rsid w:val="003B75F1"/>
    <w:rsid w:val="003D403E"/>
    <w:rsid w:val="003D6DD8"/>
    <w:rsid w:val="0041598F"/>
    <w:rsid w:val="00417A26"/>
    <w:rsid w:val="00421437"/>
    <w:rsid w:val="00432228"/>
    <w:rsid w:val="00434190"/>
    <w:rsid w:val="00435105"/>
    <w:rsid w:val="00441573"/>
    <w:rsid w:val="00483313"/>
    <w:rsid w:val="0048797C"/>
    <w:rsid w:val="00490580"/>
    <w:rsid w:val="00492D5F"/>
    <w:rsid w:val="004B3CAF"/>
    <w:rsid w:val="004C33B5"/>
    <w:rsid w:val="004C5E73"/>
    <w:rsid w:val="004D260B"/>
    <w:rsid w:val="004F2C4A"/>
    <w:rsid w:val="004F39AF"/>
    <w:rsid w:val="00501CD7"/>
    <w:rsid w:val="00506558"/>
    <w:rsid w:val="00566379"/>
    <w:rsid w:val="0057251B"/>
    <w:rsid w:val="005763FA"/>
    <w:rsid w:val="00590C35"/>
    <w:rsid w:val="005A3144"/>
    <w:rsid w:val="005B0F3C"/>
    <w:rsid w:val="005B16CC"/>
    <w:rsid w:val="005C0A0D"/>
    <w:rsid w:val="005E2E40"/>
    <w:rsid w:val="0060131A"/>
    <w:rsid w:val="00621EB5"/>
    <w:rsid w:val="00625F88"/>
    <w:rsid w:val="00641C1E"/>
    <w:rsid w:val="00655121"/>
    <w:rsid w:val="00674FBA"/>
    <w:rsid w:val="00684A9D"/>
    <w:rsid w:val="00686077"/>
    <w:rsid w:val="006915FA"/>
    <w:rsid w:val="006D3316"/>
    <w:rsid w:val="006E11CC"/>
    <w:rsid w:val="006E68F2"/>
    <w:rsid w:val="006F271B"/>
    <w:rsid w:val="006F65B5"/>
    <w:rsid w:val="006F6D7C"/>
    <w:rsid w:val="0072462A"/>
    <w:rsid w:val="00727E81"/>
    <w:rsid w:val="00737D50"/>
    <w:rsid w:val="00760524"/>
    <w:rsid w:val="00767F81"/>
    <w:rsid w:val="00771F80"/>
    <w:rsid w:val="00784334"/>
    <w:rsid w:val="007863CC"/>
    <w:rsid w:val="00794AD1"/>
    <w:rsid w:val="007A2CF0"/>
    <w:rsid w:val="007A6B56"/>
    <w:rsid w:val="007B6522"/>
    <w:rsid w:val="007B7FC6"/>
    <w:rsid w:val="007C354C"/>
    <w:rsid w:val="007E1C7E"/>
    <w:rsid w:val="007F221B"/>
    <w:rsid w:val="007F6343"/>
    <w:rsid w:val="00815C8F"/>
    <w:rsid w:val="008165EE"/>
    <w:rsid w:val="00821C7A"/>
    <w:rsid w:val="00824472"/>
    <w:rsid w:val="008321EA"/>
    <w:rsid w:val="008430CC"/>
    <w:rsid w:val="00883DEC"/>
    <w:rsid w:val="008A086D"/>
    <w:rsid w:val="008B02E3"/>
    <w:rsid w:val="008B2BD0"/>
    <w:rsid w:val="008D18C2"/>
    <w:rsid w:val="008D3DC1"/>
    <w:rsid w:val="008D4CCF"/>
    <w:rsid w:val="008D74C4"/>
    <w:rsid w:val="00910F46"/>
    <w:rsid w:val="00913B67"/>
    <w:rsid w:val="00930AED"/>
    <w:rsid w:val="00942791"/>
    <w:rsid w:val="00951162"/>
    <w:rsid w:val="009653DD"/>
    <w:rsid w:val="00970969"/>
    <w:rsid w:val="009B382F"/>
    <w:rsid w:val="009F462E"/>
    <w:rsid w:val="00A13309"/>
    <w:rsid w:val="00A351A9"/>
    <w:rsid w:val="00A35C1B"/>
    <w:rsid w:val="00A55BBE"/>
    <w:rsid w:val="00A706D8"/>
    <w:rsid w:val="00A8066E"/>
    <w:rsid w:val="00A81A96"/>
    <w:rsid w:val="00AA4354"/>
    <w:rsid w:val="00AA666E"/>
    <w:rsid w:val="00AD1939"/>
    <w:rsid w:val="00AE0805"/>
    <w:rsid w:val="00B222A5"/>
    <w:rsid w:val="00B226C5"/>
    <w:rsid w:val="00B53909"/>
    <w:rsid w:val="00B80483"/>
    <w:rsid w:val="00BA4CDE"/>
    <w:rsid w:val="00BC0CA2"/>
    <w:rsid w:val="00BC4BD2"/>
    <w:rsid w:val="00BD1393"/>
    <w:rsid w:val="00BE43E8"/>
    <w:rsid w:val="00BE55EC"/>
    <w:rsid w:val="00BE7505"/>
    <w:rsid w:val="00BE7668"/>
    <w:rsid w:val="00C0498F"/>
    <w:rsid w:val="00C23402"/>
    <w:rsid w:val="00C23C97"/>
    <w:rsid w:val="00C250BB"/>
    <w:rsid w:val="00C3414F"/>
    <w:rsid w:val="00C37585"/>
    <w:rsid w:val="00C40162"/>
    <w:rsid w:val="00C62888"/>
    <w:rsid w:val="00C77451"/>
    <w:rsid w:val="00C84266"/>
    <w:rsid w:val="00CA5C76"/>
    <w:rsid w:val="00CB5865"/>
    <w:rsid w:val="00CC0571"/>
    <w:rsid w:val="00CE19F3"/>
    <w:rsid w:val="00CE6E1D"/>
    <w:rsid w:val="00D00A74"/>
    <w:rsid w:val="00D0432C"/>
    <w:rsid w:val="00D101C7"/>
    <w:rsid w:val="00D218B2"/>
    <w:rsid w:val="00D228AC"/>
    <w:rsid w:val="00D271DE"/>
    <w:rsid w:val="00D36B5E"/>
    <w:rsid w:val="00D71AFD"/>
    <w:rsid w:val="00D87C03"/>
    <w:rsid w:val="00D93003"/>
    <w:rsid w:val="00D938B3"/>
    <w:rsid w:val="00DA384A"/>
    <w:rsid w:val="00DA52F6"/>
    <w:rsid w:val="00DC6D26"/>
    <w:rsid w:val="00DD0BD7"/>
    <w:rsid w:val="00DF7869"/>
    <w:rsid w:val="00E040F6"/>
    <w:rsid w:val="00E21AEA"/>
    <w:rsid w:val="00E240DE"/>
    <w:rsid w:val="00E374F7"/>
    <w:rsid w:val="00E5511F"/>
    <w:rsid w:val="00E557F5"/>
    <w:rsid w:val="00E5631E"/>
    <w:rsid w:val="00E56942"/>
    <w:rsid w:val="00E65980"/>
    <w:rsid w:val="00E849E6"/>
    <w:rsid w:val="00E8790C"/>
    <w:rsid w:val="00E87D39"/>
    <w:rsid w:val="00EA72F1"/>
    <w:rsid w:val="00EA762B"/>
    <w:rsid w:val="00ED708D"/>
    <w:rsid w:val="00ED7BE1"/>
    <w:rsid w:val="00F12B2E"/>
    <w:rsid w:val="00F16090"/>
    <w:rsid w:val="00F43CCA"/>
    <w:rsid w:val="00F91C48"/>
    <w:rsid w:val="00F95F12"/>
    <w:rsid w:val="00FB4051"/>
    <w:rsid w:val="00FC5AD5"/>
    <w:rsid w:val="00FD0F6D"/>
    <w:rsid w:val="00FD3916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54CF16-3096-461F-A64F-DD288B89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9F3"/>
  </w:style>
  <w:style w:type="paragraph" w:styleId="Nagwek1">
    <w:name w:val="heading 1"/>
    <w:basedOn w:val="Normalny"/>
    <w:next w:val="Normalny"/>
    <w:qFormat/>
    <w:rsid w:val="00CE19F3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E19F3"/>
    <w:pPr>
      <w:keepNext/>
      <w:numPr>
        <w:numId w:val="10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E19F3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E19F3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rsid w:val="00CE19F3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6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668"/>
  </w:style>
  <w:style w:type="character" w:styleId="Odwoanieprzypisukocowego">
    <w:name w:val="endnote reference"/>
    <w:basedOn w:val="Domylnaczcionkaakapitu"/>
    <w:uiPriority w:val="99"/>
    <w:semiHidden/>
    <w:unhideWhenUsed/>
    <w:rsid w:val="00BE76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784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C5E81-99BC-4587-A77B-C460F4CB6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Dunal Witold</cp:lastModifiedBy>
  <cp:revision>11</cp:revision>
  <cp:lastPrinted>2012-12-27T08:06:00Z</cp:lastPrinted>
  <dcterms:created xsi:type="dcterms:W3CDTF">2019-02-08T11:37:00Z</dcterms:created>
  <dcterms:modified xsi:type="dcterms:W3CDTF">2019-03-13T11:09:00Z</dcterms:modified>
</cp:coreProperties>
</file>